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FB9A6" w14:textId="77777777" w:rsidR="00293B6B" w:rsidRPr="003A0A24" w:rsidRDefault="00666C62">
      <w:pPr>
        <w:jc w:val="center"/>
        <w:rPr>
          <w:sz w:val="24"/>
          <w:szCs w:val="24"/>
          <w:lang w:val="en-US"/>
        </w:rPr>
      </w:pPr>
      <w:r w:rsidRPr="003A0A24">
        <w:rPr>
          <w:b/>
          <w:sz w:val="24"/>
          <w:szCs w:val="24"/>
          <w:lang w:val="en-US"/>
        </w:rPr>
        <w:t>Al-Farabi Kazakh National University</w:t>
      </w:r>
    </w:p>
    <w:p w14:paraId="3B01EFAB" w14:textId="77777777" w:rsidR="00293B6B" w:rsidRPr="003A0A24" w:rsidRDefault="00666C62">
      <w:pPr>
        <w:jc w:val="center"/>
        <w:rPr>
          <w:sz w:val="24"/>
          <w:szCs w:val="24"/>
          <w:lang w:val="en-US"/>
        </w:rPr>
      </w:pPr>
      <w:r w:rsidRPr="003A0A24">
        <w:rPr>
          <w:b/>
          <w:sz w:val="24"/>
          <w:szCs w:val="24"/>
          <w:lang w:val="en-US"/>
        </w:rPr>
        <w:t>Faculty of International Relations</w:t>
      </w:r>
    </w:p>
    <w:p w14:paraId="54544F35" w14:textId="77777777" w:rsidR="00293B6B" w:rsidRPr="003A0A24" w:rsidRDefault="00666C62">
      <w:pPr>
        <w:jc w:val="center"/>
        <w:rPr>
          <w:sz w:val="24"/>
          <w:szCs w:val="24"/>
          <w:lang w:val="en-US"/>
        </w:rPr>
      </w:pPr>
      <w:r w:rsidRPr="003A0A24">
        <w:rPr>
          <w:b/>
          <w:sz w:val="24"/>
          <w:szCs w:val="24"/>
          <w:lang w:val="en-US"/>
        </w:rPr>
        <w:t>Department of International Relations and World Economy</w:t>
      </w:r>
    </w:p>
    <w:p w14:paraId="416F8729" w14:textId="77777777" w:rsidR="00293B6B" w:rsidRPr="003A0A24" w:rsidRDefault="00293B6B">
      <w:pPr>
        <w:jc w:val="center"/>
        <w:rPr>
          <w:sz w:val="24"/>
          <w:szCs w:val="24"/>
          <w:lang w:val="en-US"/>
        </w:rPr>
      </w:pPr>
    </w:p>
    <w:p w14:paraId="6EA100BD" w14:textId="77777777" w:rsidR="00293B6B" w:rsidRPr="003A0A24" w:rsidRDefault="00666C62">
      <w:pPr>
        <w:jc w:val="center"/>
        <w:rPr>
          <w:sz w:val="24"/>
          <w:szCs w:val="24"/>
          <w:lang w:val="en-US"/>
        </w:rPr>
      </w:pPr>
      <w:r w:rsidRPr="003A0A24">
        <w:rPr>
          <w:b/>
          <w:sz w:val="24"/>
          <w:szCs w:val="24"/>
          <w:lang w:val="en-US"/>
        </w:rPr>
        <w:t>Syllabus</w:t>
      </w:r>
    </w:p>
    <w:p w14:paraId="31A6527D" w14:textId="77777777" w:rsidR="00293B6B" w:rsidRPr="003A0A24" w:rsidRDefault="00666C62">
      <w:pPr>
        <w:jc w:val="center"/>
        <w:rPr>
          <w:sz w:val="24"/>
          <w:szCs w:val="24"/>
          <w:lang w:val="en-US"/>
        </w:rPr>
      </w:pPr>
      <w:r w:rsidRPr="003A0A24">
        <w:rPr>
          <w:b/>
          <w:sz w:val="24"/>
          <w:szCs w:val="24"/>
          <w:lang w:val="en-US"/>
        </w:rPr>
        <w:t>Fall semester 2017-2018</w:t>
      </w:r>
    </w:p>
    <w:p w14:paraId="54B75AC1" w14:textId="77777777" w:rsidR="00293B6B" w:rsidRPr="003A0A24" w:rsidRDefault="00293B6B">
      <w:pPr>
        <w:jc w:val="center"/>
        <w:rPr>
          <w:sz w:val="24"/>
          <w:szCs w:val="24"/>
          <w:lang w:val="en-US"/>
        </w:rPr>
      </w:pPr>
    </w:p>
    <w:p w14:paraId="192173AF" w14:textId="77777777" w:rsidR="00293B6B" w:rsidRPr="003A0A24" w:rsidRDefault="00666C62">
      <w:pPr>
        <w:rPr>
          <w:sz w:val="24"/>
          <w:szCs w:val="24"/>
          <w:lang w:val="en-US"/>
        </w:rPr>
      </w:pPr>
      <w:r w:rsidRPr="003A0A24">
        <w:rPr>
          <w:sz w:val="24"/>
          <w:szCs w:val="24"/>
          <w:lang w:val="en-US"/>
        </w:rPr>
        <w:t>Academic information about course</w:t>
      </w:r>
    </w:p>
    <w:tbl>
      <w:tblPr>
        <w:tblStyle w:val="a5"/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84"/>
        <w:gridCol w:w="709"/>
        <w:gridCol w:w="945"/>
        <w:gridCol w:w="973"/>
        <w:gridCol w:w="992"/>
        <w:gridCol w:w="1325"/>
        <w:gridCol w:w="1226"/>
      </w:tblGrid>
      <w:tr w:rsidR="00293B6B" w14:paraId="1887DFC0" w14:textId="77777777" w:rsidTr="00EB1019">
        <w:trPr>
          <w:trHeight w:val="26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C4AF" w14:textId="77777777" w:rsidR="00293B6B" w:rsidRDefault="00666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4BAE" w14:textId="77777777" w:rsidR="00293B6B" w:rsidRDefault="00666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57D0" w14:textId="77777777" w:rsidR="00293B6B" w:rsidRDefault="00666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74F1" w14:textId="77777777" w:rsidR="00293B6B" w:rsidRDefault="00666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2C1A" w14:textId="77777777" w:rsidR="00293B6B" w:rsidRDefault="00666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Credits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A050" w14:textId="77777777" w:rsidR="00293B6B" w:rsidRDefault="00666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ECTS</w:t>
            </w:r>
          </w:p>
        </w:tc>
      </w:tr>
      <w:tr w:rsidR="00293B6B" w14:paraId="4D07AF1B" w14:textId="77777777" w:rsidTr="00EB1019">
        <w:trPr>
          <w:trHeight w:val="2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958E" w14:textId="77777777" w:rsidR="00293B6B" w:rsidRDefault="00293B6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2308" w14:textId="77777777" w:rsidR="00293B6B" w:rsidRDefault="00293B6B">
            <w:pPr>
              <w:jc w:val="center"/>
              <w:rPr>
                <w:sz w:val="24"/>
                <w:szCs w:val="24"/>
              </w:rPr>
            </w:pPr>
          </w:p>
          <w:p w14:paraId="6301B775" w14:textId="77777777" w:rsidR="00293B6B" w:rsidRDefault="00293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DD44" w14:textId="77777777" w:rsidR="00293B6B" w:rsidRDefault="00293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6AC6" w14:textId="77777777" w:rsidR="00293B6B" w:rsidRDefault="00666C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Lectures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E513" w14:textId="77777777" w:rsidR="00293B6B" w:rsidRDefault="00666C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Seminars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E1E" w14:textId="77777777" w:rsidR="00293B6B" w:rsidRDefault="00666C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Individual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9FA2" w14:textId="77777777" w:rsidR="00293B6B" w:rsidRDefault="00293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08C7" w14:textId="77777777" w:rsidR="00293B6B" w:rsidRDefault="00293B6B">
            <w:pPr>
              <w:jc w:val="center"/>
              <w:rPr>
                <w:sz w:val="24"/>
                <w:szCs w:val="24"/>
              </w:rPr>
            </w:pPr>
          </w:p>
        </w:tc>
      </w:tr>
      <w:tr w:rsidR="00293B6B" w14:paraId="40D3646D" w14:textId="77777777" w:rsidTr="00EB101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7F77" w14:textId="7A895F52" w:rsidR="00293B6B" w:rsidRDefault="00293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DE36" w14:textId="3C583448" w:rsidR="00293B6B" w:rsidRPr="00EB1019" w:rsidRDefault="00EB10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Diplomacy of RK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7943" w14:textId="77777777" w:rsidR="00293B6B" w:rsidRDefault="0066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C94C" w14:textId="77777777" w:rsidR="00293B6B" w:rsidRDefault="0066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26CC" w14:textId="77777777" w:rsidR="00293B6B" w:rsidRDefault="0066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572B" w14:textId="77777777" w:rsidR="00293B6B" w:rsidRDefault="0066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FE84" w14:textId="77777777" w:rsidR="00293B6B" w:rsidRDefault="0066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C507" w14:textId="77777777" w:rsidR="00293B6B" w:rsidRDefault="00666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3B6B" w14:paraId="21A250E7" w14:textId="77777777" w:rsidTr="00EB101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7CFF" w14:textId="77777777" w:rsidR="00293B6B" w:rsidRDefault="00666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FC7B" w14:textId="1AB02964" w:rsidR="00293B6B" w:rsidRDefault="00EB1019">
            <w:pPr>
              <w:keepNext/>
              <w:ind w:firstLine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PhD, </w:t>
            </w:r>
            <w:proofErr w:type="spellStart"/>
            <w:r>
              <w:rPr>
                <w:sz w:val="24"/>
                <w:szCs w:val="24"/>
                <w:lang w:val="en-US"/>
              </w:rPr>
              <w:t>Zhekenov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Duman</w:t>
            </w:r>
            <w:proofErr w:type="spellEnd"/>
          </w:p>
          <w:p w14:paraId="0AEDDD38" w14:textId="77777777" w:rsidR="00293B6B" w:rsidRDefault="00293B6B">
            <w:pPr>
              <w:ind w:firstLine="374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5B59" w14:textId="77777777" w:rsidR="00293B6B" w:rsidRDefault="00666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Office-hours</w:t>
            </w:r>
            <w:proofErr w:type="spellEnd"/>
          </w:p>
          <w:p w14:paraId="26595367" w14:textId="77777777" w:rsidR="00293B6B" w:rsidRDefault="00293B6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9BD" w14:textId="77777777" w:rsidR="00293B6B" w:rsidRDefault="00666C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schedule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93B6B" w14:paraId="4751B69A" w14:textId="77777777" w:rsidTr="00EB101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6E34" w14:textId="77777777" w:rsidR="00293B6B" w:rsidRDefault="00666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BB3F" w14:textId="425831E4" w:rsidR="00293B6B" w:rsidRPr="00EB1019" w:rsidRDefault="00666C62" w:rsidP="00EB101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:</w:t>
            </w:r>
            <w:proofErr w:type="spellStart"/>
            <w:r w:rsidR="00EB1019">
              <w:rPr>
                <w:sz w:val="24"/>
                <w:szCs w:val="24"/>
                <w:lang w:val="en-US"/>
              </w:rPr>
              <w:t>duman</w:t>
            </w:r>
            <w:proofErr w:type="spellEnd"/>
            <w:r w:rsidR="00EB1019" w:rsidRPr="00EB1019">
              <w:rPr>
                <w:sz w:val="24"/>
                <w:szCs w:val="24"/>
              </w:rPr>
              <w:t>.</w:t>
            </w:r>
            <w:proofErr w:type="spellStart"/>
            <w:r w:rsidR="00EB1019">
              <w:rPr>
                <w:sz w:val="24"/>
                <w:szCs w:val="24"/>
                <w:lang w:val="en-US"/>
              </w:rPr>
              <w:t>zhekenov</w:t>
            </w:r>
            <w:proofErr w:type="spellEnd"/>
            <w:r w:rsidR="00EB1019" w:rsidRPr="00EB1019">
              <w:rPr>
                <w:sz w:val="24"/>
                <w:szCs w:val="24"/>
              </w:rPr>
              <w:t>@</w:t>
            </w:r>
            <w:proofErr w:type="spellStart"/>
            <w:r w:rsidR="00EB1019">
              <w:rPr>
                <w:sz w:val="24"/>
                <w:szCs w:val="24"/>
                <w:lang w:val="en-US"/>
              </w:rPr>
              <w:t>gmail</w:t>
            </w:r>
            <w:proofErr w:type="spellEnd"/>
            <w:r w:rsidR="00EB1019" w:rsidRPr="00EB1019">
              <w:rPr>
                <w:sz w:val="24"/>
                <w:szCs w:val="24"/>
              </w:rPr>
              <w:t>.</w:t>
            </w:r>
            <w:r w:rsidR="00EB1019">
              <w:rPr>
                <w:sz w:val="24"/>
                <w:szCs w:val="24"/>
                <w:lang w:val="en-US"/>
              </w:rPr>
              <w:t>com</w:t>
            </w:r>
            <w:proofErr w:type="gramEnd"/>
          </w:p>
          <w:p w14:paraId="6022518D" w14:textId="77777777" w:rsidR="00293B6B" w:rsidRDefault="00293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7D32" w14:textId="77777777" w:rsidR="00293B6B" w:rsidRDefault="00293B6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9B04" w14:textId="77777777" w:rsidR="00293B6B" w:rsidRDefault="00293B6B">
            <w:pPr>
              <w:jc w:val="center"/>
              <w:rPr>
                <w:sz w:val="24"/>
                <w:szCs w:val="24"/>
              </w:rPr>
            </w:pPr>
          </w:p>
        </w:tc>
      </w:tr>
      <w:tr w:rsidR="00293B6B" w14:paraId="598CE28E" w14:textId="77777777" w:rsidTr="00EB101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1D18" w14:textId="77777777" w:rsidR="00293B6B" w:rsidRDefault="00666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BF6F" w14:textId="4C7ED1F7" w:rsidR="00293B6B" w:rsidRPr="00EB1019" w:rsidRDefault="00EB1019" w:rsidP="00EB101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221 1769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DD5E" w14:textId="77777777" w:rsidR="00293B6B" w:rsidRDefault="00666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Class</w:t>
            </w:r>
            <w:proofErr w:type="spellEnd"/>
          </w:p>
          <w:p w14:paraId="6A652308" w14:textId="3849DE47" w:rsidR="00293B6B" w:rsidRPr="00EB1019" w:rsidRDefault="00EB10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D979" w14:textId="77777777" w:rsidR="00293B6B" w:rsidRDefault="00293B6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DC3522" w14:textId="77777777" w:rsidR="00293B6B" w:rsidRDefault="00293B6B">
      <w:pPr>
        <w:jc w:val="center"/>
        <w:rPr>
          <w:sz w:val="24"/>
          <w:szCs w:val="24"/>
        </w:rPr>
      </w:pPr>
    </w:p>
    <w:tbl>
      <w:tblPr>
        <w:tblStyle w:val="a6"/>
        <w:tblW w:w="95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539"/>
      </w:tblGrid>
      <w:tr w:rsidR="00293B6B" w:rsidRPr="00EB1019" w14:paraId="062474EC" w14:textId="77777777" w:rsidTr="00EB101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2121" w14:textId="77777777" w:rsidR="00293B6B" w:rsidRDefault="00293B6B">
            <w:pPr>
              <w:rPr>
                <w:sz w:val="24"/>
                <w:szCs w:val="24"/>
              </w:rPr>
            </w:pPr>
          </w:p>
          <w:p w14:paraId="4ED6EFA4" w14:textId="77777777" w:rsidR="00293B6B" w:rsidRDefault="00666C62">
            <w:pPr>
              <w:rPr>
                <w:color w:val="212121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212121"/>
                <w:sz w:val="24"/>
                <w:szCs w:val="24"/>
                <w:highlight w:val="white"/>
              </w:rPr>
              <w:t>Academic</w:t>
            </w:r>
            <w:proofErr w:type="spellEnd"/>
            <w:r>
              <w:rPr>
                <w:color w:val="21212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12121"/>
                <w:sz w:val="24"/>
                <w:szCs w:val="24"/>
                <w:highlight w:val="white"/>
              </w:rPr>
              <w:t>presentation</w:t>
            </w:r>
            <w:proofErr w:type="spellEnd"/>
            <w:r>
              <w:rPr>
                <w:color w:val="21212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12121"/>
                <w:sz w:val="24"/>
                <w:szCs w:val="24"/>
                <w:highlight w:val="white"/>
              </w:rPr>
              <w:t>of</w:t>
            </w:r>
            <w:proofErr w:type="spellEnd"/>
            <w:r>
              <w:rPr>
                <w:color w:val="21212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12121"/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color w:val="21212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12121"/>
                <w:sz w:val="24"/>
                <w:szCs w:val="24"/>
                <w:highlight w:val="white"/>
              </w:rPr>
              <w:t>course</w:t>
            </w:r>
            <w:proofErr w:type="spellEnd"/>
          </w:p>
          <w:p w14:paraId="26B43BC6" w14:textId="77777777" w:rsidR="00293B6B" w:rsidRDefault="00293B6B">
            <w:pPr>
              <w:rPr>
                <w:sz w:val="24"/>
                <w:szCs w:val="24"/>
              </w:rPr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E28F" w14:textId="2B12F7F0" w:rsidR="00293B6B" w:rsidRPr="003A0A24" w:rsidRDefault="00666C62">
            <w:pPr>
              <w:jc w:val="both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Course “</w:t>
            </w:r>
            <w:r w:rsidR="00EB1019" w:rsidRPr="00EB1019">
              <w:rPr>
                <w:sz w:val="24"/>
                <w:szCs w:val="24"/>
                <w:lang w:val="en-US"/>
              </w:rPr>
              <w:t>Diplomacy of RK</w:t>
            </w:r>
            <w:r w:rsidRPr="003A0A24">
              <w:rPr>
                <w:sz w:val="24"/>
                <w:szCs w:val="24"/>
                <w:lang w:val="en-US"/>
              </w:rPr>
              <w:t xml:space="preserve">” is elective course in educational </w:t>
            </w:r>
            <w:r w:rsidR="00EB1019">
              <w:rPr>
                <w:sz w:val="24"/>
                <w:szCs w:val="24"/>
                <w:lang w:val="en-US"/>
              </w:rPr>
              <w:t>program of PhD  by specialty «6B</w:t>
            </w:r>
            <w:r w:rsidRPr="003A0A24">
              <w:rPr>
                <w:sz w:val="24"/>
                <w:szCs w:val="24"/>
                <w:lang w:val="en-US"/>
              </w:rPr>
              <w:t>020200– International relations»</w:t>
            </w:r>
          </w:p>
          <w:p w14:paraId="3EB17AAA" w14:textId="77777777" w:rsidR="00293B6B" w:rsidRPr="00A109EE" w:rsidRDefault="00666C62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A109EE">
              <w:rPr>
                <w:color w:val="auto"/>
                <w:sz w:val="24"/>
                <w:szCs w:val="24"/>
                <w:lang w:val="en-US"/>
              </w:rPr>
              <w:t>Course aim: to obtain a good knowledge of the contemporary IR issues;:</w:t>
            </w:r>
          </w:p>
          <w:p w14:paraId="5F27D47B" w14:textId="77777777" w:rsidR="00A109EE" w:rsidRPr="00EB1019" w:rsidRDefault="00A109EE" w:rsidP="00A109EE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EB1019">
              <w:rPr>
                <w:b/>
                <w:i/>
                <w:color w:val="auto"/>
                <w:sz w:val="24"/>
                <w:szCs w:val="24"/>
                <w:lang w:val="en-US"/>
              </w:rPr>
              <w:t>Cognitive</w:t>
            </w:r>
            <w:r w:rsidRPr="00EB1019">
              <w:rPr>
                <w:color w:val="auto"/>
                <w:sz w:val="24"/>
                <w:szCs w:val="24"/>
                <w:lang w:val="en-US"/>
              </w:rPr>
              <w:t>: the ability to systemically represent and understand the specifics of scientific knowledge and research methodology in the framework of modern linguistic paradigms (cognitive, functional, discursive, communicative; integral type paradigms);</w:t>
            </w:r>
          </w:p>
          <w:p w14:paraId="160F4F5F" w14:textId="77777777" w:rsidR="00A109EE" w:rsidRPr="00EB1019" w:rsidRDefault="00A109EE" w:rsidP="00A109EE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EB1019">
              <w:rPr>
                <w:b/>
                <w:i/>
                <w:color w:val="auto"/>
                <w:sz w:val="24"/>
                <w:szCs w:val="24"/>
                <w:lang w:val="en-US"/>
              </w:rPr>
              <w:t>Functional</w:t>
            </w:r>
            <w:r w:rsidRPr="00EB1019">
              <w:rPr>
                <w:color w:val="auto"/>
                <w:sz w:val="24"/>
                <w:szCs w:val="24"/>
                <w:lang w:val="en-US"/>
              </w:rPr>
              <w:t>: the ability to apply scientific knowledge and knowledge of the research methodology in the practice of analyzing language and speech material in the context of modern scientific paradigms; to form the ability to critically analyze, evaluate and synthesize new ideas in the context of modern linguistic paradigms;</w:t>
            </w:r>
          </w:p>
          <w:p w14:paraId="6464BD6F" w14:textId="77777777" w:rsidR="00A109EE" w:rsidRPr="00EB1019" w:rsidRDefault="00A109EE" w:rsidP="00A109EE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EB1019">
              <w:rPr>
                <w:b/>
                <w:i/>
                <w:color w:val="auto"/>
                <w:sz w:val="24"/>
                <w:szCs w:val="24"/>
                <w:lang w:val="en-US"/>
              </w:rPr>
              <w:t>Systemic</w:t>
            </w:r>
            <w:r w:rsidRPr="00EB1019">
              <w:rPr>
                <w:color w:val="auto"/>
                <w:sz w:val="24"/>
                <w:szCs w:val="24"/>
                <w:lang w:val="en-US"/>
              </w:rPr>
              <w:t>: the ability to deploy a fragment of your own doctoral research in the context of one of the paradigms and present it in the form of a design study;</w:t>
            </w:r>
          </w:p>
          <w:p w14:paraId="07C447EF" w14:textId="77777777" w:rsidR="00A109EE" w:rsidRPr="00EB1019" w:rsidRDefault="00A109EE" w:rsidP="00A109EE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EB1019">
              <w:rPr>
                <w:b/>
                <w:i/>
                <w:color w:val="auto"/>
                <w:sz w:val="24"/>
                <w:szCs w:val="24"/>
                <w:lang w:val="en-US"/>
              </w:rPr>
              <w:t>Social:</w:t>
            </w:r>
            <w:r w:rsidRPr="00EB1019">
              <w:rPr>
                <w:color w:val="auto"/>
                <w:sz w:val="24"/>
                <w:szCs w:val="24"/>
                <w:lang w:val="en-US"/>
              </w:rPr>
              <w:t xml:space="preserve"> to be able to share the results of the study with the scientific community, enter into dialogue, defend their point of view;</w:t>
            </w:r>
          </w:p>
          <w:p w14:paraId="57F25144" w14:textId="100851ED" w:rsidR="00293B6B" w:rsidRPr="00EB1019" w:rsidRDefault="00A109EE" w:rsidP="00A109EE">
            <w:pPr>
              <w:rPr>
                <w:sz w:val="24"/>
                <w:szCs w:val="24"/>
                <w:lang w:val="en-US"/>
              </w:rPr>
            </w:pPr>
            <w:proofErr w:type="spellStart"/>
            <w:r w:rsidRPr="00EB1019">
              <w:rPr>
                <w:b/>
                <w:i/>
                <w:color w:val="auto"/>
                <w:sz w:val="24"/>
                <w:szCs w:val="24"/>
                <w:lang w:val="en-US"/>
              </w:rPr>
              <w:t>Metacompetencies</w:t>
            </w:r>
            <w:proofErr w:type="spellEnd"/>
            <w:r w:rsidRPr="00EB1019">
              <w:rPr>
                <w:color w:val="auto"/>
                <w:sz w:val="24"/>
                <w:szCs w:val="24"/>
                <w:lang w:val="en-US"/>
              </w:rPr>
              <w:t>: to be able to assess the significance of the results of project research in their own professional development and in the development of the scientific paradigm of linguistics.</w:t>
            </w:r>
          </w:p>
        </w:tc>
      </w:tr>
      <w:tr w:rsidR="00293B6B" w:rsidRPr="00EB1019" w14:paraId="0A6A3239" w14:textId="77777777" w:rsidTr="00EB101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45B2" w14:textId="77777777" w:rsidR="00293B6B" w:rsidRDefault="00666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Prerequisites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8DD6" w14:textId="73D6F601" w:rsidR="00293B6B" w:rsidRPr="003A0A24" w:rsidRDefault="00EB10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“Foreign Policy of RK”, “Multilateral diplomacy” </w:t>
            </w:r>
          </w:p>
        </w:tc>
      </w:tr>
      <w:tr w:rsidR="00293B6B" w:rsidRPr="00EB1019" w14:paraId="69DAE8FA" w14:textId="77777777" w:rsidTr="00EB101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6244" w14:textId="77777777" w:rsidR="00293B6B" w:rsidRDefault="00666C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5F69" w14:textId="3FE66967" w:rsidR="00293B6B" w:rsidRPr="003A0A24" w:rsidRDefault="00666C62" w:rsidP="00EB1019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C. W. Kegley, Jr., World Politics: Trends and Transformations (CA: Wadsworth</w:t>
            </w:r>
            <w:r w:rsidR="00EB1019" w:rsidRPr="003A0A24">
              <w:rPr>
                <w:sz w:val="24"/>
                <w:szCs w:val="24"/>
                <w:lang w:val="en-US"/>
              </w:rPr>
              <w:t>, 2009</w:t>
            </w:r>
            <w:r w:rsidRPr="003A0A24">
              <w:rPr>
                <w:sz w:val="24"/>
                <w:szCs w:val="24"/>
                <w:lang w:val="en-US"/>
              </w:rPr>
              <w:t>).</w:t>
            </w:r>
          </w:p>
          <w:p w14:paraId="05667920" w14:textId="77777777" w:rsidR="00EB1019" w:rsidRPr="00EB1019" w:rsidRDefault="00EB1019" w:rsidP="00EB1019">
            <w:pPr>
              <w:rPr>
                <w:sz w:val="24"/>
                <w:szCs w:val="24"/>
              </w:rPr>
            </w:pPr>
            <w:proofErr w:type="spellStart"/>
            <w:r w:rsidRPr="00EB1019">
              <w:rPr>
                <w:sz w:val="24"/>
                <w:szCs w:val="24"/>
                <w:lang w:bidi="ru-RU"/>
              </w:rPr>
              <w:t>Арыстанбекова</w:t>
            </w:r>
            <w:proofErr w:type="spellEnd"/>
            <w:r w:rsidRPr="00EB1019">
              <w:rPr>
                <w:sz w:val="24"/>
                <w:szCs w:val="24"/>
                <w:lang w:bidi="ru-RU"/>
              </w:rPr>
              <w:t xml:space="preserve"> А.Х. Глобализация мировой политики. - Алматы, 2007</w:t>
            </w:r>
          </w:p>
          <w:p w14:paraId="474178E5" w14:textId="77777777" w:rsidR="00EB1019" w:rsidRPr="00EB1019" w:rsidRDefault="00EB1019" w:rsidP="00EB1019">
            <w:pPr>
              <w:rPr>
                <w:sz w:val="24"/>
                <w:szCs w:val="24"/>
              </w:rPr>
            </w:pPr>
            <w:r w:rsidRPr="00EB1019">
              <w:rPr>
                <w:sz w:val="24"/>
                <w:szCs w:val="24"/>
                <w:lang w:bidi="ru-RU"/>
              </w:rPr>
              <w:t xml:space="preserve">Внешняя политика Республики Казахстан. Учебник для вузов / </w:t>
            </w:r>
            <w:proofErr w:type="spellStart"/>
            <w:r w:rsidRPr="00EB1019">
              <w:rPr>
                <w:sz w:val="24"/>
                <w:szCs w:val="24"/>
                <w:lang w:bidi="ru-RU"/>
              </w:rPr>
              <w:t>Колл</w:t>
            </w:r>
            <w:proofErr w:type="spellEnd"/>
            <w:r w:rsidRPr="00EB1019">
              <w:rPr>
                <w:sz w:val="24"/>
                <w:szCs w:val="24"/>
                <w:lang w:bidi="ru-RU"/>
              </w:rPr>
              <w:t xml:space="preserve">. авторов под ред. </w:t>
            </w:r>
            <w:proofErr w:type="spellStart"/>
            <w:r w:rsidRPr="00EB1019">
              <w:rPr>
                <w:sz w:val="24"/>
                <w:szCs w:val="24"/>
                <w:lang w:bidi="ru-RU"/>
              </w:rPr>
              <w:t>К.И.Байзаковой</w:t>
            </w:r>
            <w:proofErr w:type="spellEnd"/>
            <w:r w:rsidRPr="00EB1019">
              <w:rPr>
                <w:sz w:val="24"/>
                <w:szCs w:val="24"/>
                <w:lang w:bidi="ru-RU"/>
              </w:rPr>
              <w:t>. - Алматы, 2007</w:t>
            </w:r>
          </w:p>
          <w:p w14:paraId="4AAF1197" w14:textId="77777777" w:rsidR="00EB1019" w:rsidRDefault="00EB1019" w:rsidP="00EB1019">
            <w:pPr>
              <w:rPr>
                <w:sz w:val="24"/>
                <w:szCs w:val="24"/>
              </w:rPr>
            </w:pPr>
            <w:r w:rsidRPr="00EB1019">
              <w:rPr>
                <w:sz w:val="24"/>
                <w:szCs w:val="24"/>
                <w:lang w:bidi="ru-RU"/>
              </w:rPr>
              <w:t>Внешнеполитическая деятельность Президента Республики Казахстан</w:t>
            </w:r>
          </w:p>
          <w:p w14:paraId="59C2BC37" w14:textId="4C5372E8" w:rsidR="00EB1019" w:rsidRDefault="00EB1019" w:rsidP="00EB1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</w:t>
            </w:r>
            <w:r w:rsidRPr="00EB1019">
              <w:rPr>
                <w:sz w:val="24"/>
                <w:szCs w:val="24"/>
                <w:lang w:bidi="ru-RU"/>
              </w:rPr>
              <w:t>Назарбаева</w:t>
            </w:r>
            <w:proofErr w:type="spellEnd"/>
            <w:r w:rsidRPr="00EB1019">
              <w:rPr>
                <w:sz w:val="24"/>
                <w:szCs w:val="24"/>
                <w:lang w:bidi="ru-RU"/>
              </w:rPr>
              <w:t xml:space="preserve"> в 2009 году. - Алматы, 2009</w:t>
            </w:r>
          </w:p>
          <w:p w14:paraId="19AADD16" w14:textId="1EBB7295" w:rsidR="00EB1019" w:rsidRPr="00EB1019" w:rsidRDefault="00EB1019" w:rsidP="00EB1019">
            <w:pPr>
              <w:jc w:val="both"/>
              <w:rPr>
                <w:sz w:val="24"/>
                <w:szCs w:val="24"/>
              </w:rPr>
            </w:pPr>
            <w:r w:rsidRPr="00EB1019">
              <w:rPr>
                <w:sz w:val="24"/>
                <w:szCs w:val="24"/>
                <w:lang w:bidi="ru-RU"/>
              </w:rPr>
              <w:t xml:space="preserve">Казахстан: 20 лет независимости / Под </w:t>
            </w:r>
            <w:proofErr w:type="spellStart"/>
            <w:r w:rsidRPr="00EB1019">
              <w:rPr>
                <w:sz w:val="24"/>
                <w:szCs w:val="24"/>
                <w:lang w:bidi="ru-RU"/>
              </w:rPr>
              <w:t>ред</w:t>
            </w:r>
            <w:proofErr w:type="spellEnd"/>
            <w:r w:rsidRPr="00EB1019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B1019">
              <w:rPr>
                <w:sz w:val="24"/>
                <w:szCs w:val="24"/>
                <w:lang w:bidi="ru-RU"/>
              </w:rPr>
              <w:t>Б.К.Султанова</w:t>
            </w:r>
            <w:proofErr w:type="spellEnd"/>
            <w:r w:rsidRPr="00EB1019">
              <w:rPr>
                <w:sz w:val="24"/>
                <w:szCs w:val="24"/>
                <w:lang w:bidi="ru-RU"/>
              </w:rPr>
              <w:t>. - Алматы: КИСИ, 2009. - 408 с.</w:t>
            </w:r>
          </w:p>
          <w:p w14:paraId="4AF0658A" w14:textId="77777777" w:rsidR="00EB1019" w:rsidRPr="00EB1019" w:rsidRDefault="00EB1019" w:rsidP="00EB1019">
            <w:pPr>
              <w:rPr>
                <w:sz w:val="24"/>
                <w:szCs w:val="24"/>
              </w:rPr>
            </w:pPr>
            <w:r w:rsidRPr="00EB1019">
              <w:rPr>
                <w:sz w:val="24"/>
                <w:szCs w:val="24"/>
                <w:lang w:bidi="ru-RU"/>
              </w:rPr>
              <w:t>Политика и интересы мировых держав в Казахстане. - Алматы, 2003.</w:t>
            </w:r>
          </w:p>
          <w:p w14:paraId="03744317" w14:textId="1827877D" w:rsidR="00EB1019" w:rsidRPr="00EB1019" w:rsidRDefault="00EB1019" w:rsidP="00EB1019">
            <w:pPr>
              <w:rPr>
                <w:sz w:val="24"/>
                <w:szCs w:val="24"/>
              </w:rPr>
            </w:pPr>
            <w:r w:rsidRPr="00EB1019">
              <w:rPr>
                <w:sz w:val="24"/>
                <w:szCs w:val="24"/>
                <w:lang w:bidi="ru-RU"/>
              </w:rPr>
              <w:lastRenderedPageBreak/>
              <w:t xml:space="preserve">Токаев К.К. Дипломатия Республики Казахстан. - Астана, 2001 </w:t>
            </w:r>
          </w:p>
          <w:p w14:paraId="33D49B15" w14:textId="77777777" w:rsidR="00293B6B" w:rsidRPr="003A0A24" w:rsidRDefault="00666C62">
            <w:pPr>
              <w:ind w:left="6"/>
              <w:rPr>
                <w:b/>
                <w:sz w:val="24"/>
                <w:szCs w:val="24"/>
                <w:lang w:val="en-US"/>
              </w:rPr>
            </w:pPr>
            <w:r w:rsidRPr="003A0A24">
              <w:rPr>
                <w:b/>
                <w:sz w:val="24"/>
                <w:szCs w:val="24"/>
                <w:lang w:val="en-US"/>
              </w:rPr>
              <w:t>Internet resources:</w:t>
            </w:r>
          </w:p>
          <w:p w14:paraId="1F07A251" w14:textId="0915B46B" w:rsidR="00EB1019" w:rsidRPr="00EB1019" w:rsidRDefault="00EB1019" w:rsidP="00EB1019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7839B3">
                <w:rPr>
                  <w:rStyle w:val="a8"/>
                  <w:sz w:val="24"/>
                  <w:szCs w:val="24"/>
                  <w:lang w:val="en-US"/>
                </w:rPr>
                <w:t>www.mfa.kz;</w:t>
              </w:r>
            </w:hyperlink>
            <w:hyperlink r:id="rId6" w:history="1">
              <w:r w:rsidRPr="00EB1019">
                <w:rPr>
                  <w:rStyle w:val="a8"/>
                  <w:sz w:val="24"/>
                  <w:szCs w:val="24"/>
                  <w:lang w:val="en-US"/>
                </w:rPr>
                <w:t>www.akorda.kz;</w:t>
              </w:r>
            </w:hyperlink>
            <w:hyperlink r:id="rId7" w:history="1">
              <w:r w:rsidRPr="00EB1019">
                <w:rPr>
                  <w:rStyle w:val="a8"/>
                  <w:sz w:val="24"/>
                  <w:szCs w:val="24"/>
                  <w:lang w:val="en-US"/>
                </w:rPr>
                <w:t>www.kisi.kz;</w:t>
              </w:r>
            </w:hyperlink>
            <w:hyperlink r:id="rId8" w:history="1">
              <w:r w:rsidRPr="00EB1019">
                <w:rPr>
                  <w:rStyle w:val="a8"/>
                  <w:sz w:val="24"/>
                  <w:szCs w:val="24"/>
                  <w:lang w:val="en-US"/>
                </w:rPr>
                <w:t>www.un.org</w:t>
              </w:r>
            </w:hyperlink>
          </w:p>
          <w:p w14:paraId="02EABDA5" w14:textId="77777777" w:rsidR="00EB1019" w:rsidRPr="00EB1019" w:rsidRDefault="00EB1019" w:rsidP="00EB1019">
            <w:pPr>
              <w:rPr>
                <w:sz w:val="24"/>
                <w:szCs w:val="24"/>
              </w:rPr>
            </w:pPr>
            <w:r w:rsidRPr="00EB1019">
              <w:rPr>
                <w:sz w:val="24"/>
                <w:szCs w:val="24"/>
                <w:lang w:bidi="ru-RU"/>
              </w:rPr>
              <w:t>Журнал «Центр Азии»:</w:t>
            </w:r>
            <w:hyperlink r:id="rId9" w:history="1">
              <w:r w:rsidRPr="00EB1019">
                <w:rPr>
                  <w:rStyle w:val="a8"/>
                  <w:sz w:val="24"/>
                  <w:szCs w:val="24"/>
                </w:rPr>
                <w:t xml:space="preserve"> www.asiakz.com/</w:t>
              </w:r>
            </w:hyperlink>
          </w:p>
          <w:p w14:paraId="027A099C" w14:textId="77777777" w:rsidR="00EB1019" w:rsidRPr="00EB1019" w:rsidRDefault="00EB1019" w:rsidP="00EB1019">
            <w:pPr>
              <w:rPr>
                <w:sz w:val="24"/>
                <w:szCs w:val="24"/>
              </w:rPr>
            </w:pPr>
            <w:r w:rsidRPr="00EB1019">
              <w:rPr>
                <w:sz w:val="24"/>
                <w:szCs w:val="24"/>
                <w:lang w:bidi="ru-RU"/>
              </w:rPr>
              <w:t xml:space="preserve">Журнал </w:t>
            </w:r>
            <w:hyperlink r:id="rId10" w:history="1">
              <w:r w:rsidRPr="00EB1019">
                <w:rPr>
                  <w:rStyle w:val="a8"/>
                  <w:sz w:val="24"/>
                  <w:szCs w:val="24"/>
                </w:rPr>
                <w:t>«Казахстан в глобальных процессах»</w:t>
              </w:r>
            </w:hyperlink>
            <w:r w:rsidRPr="00EB1019">
              <w:rPr>
                <w:sz w:val="24"/>
                <w:szCs w:val="24"/>
                <w:lang w:bidi="ru-RU"/>
              </w:rPr>
              <w:t>:</w:t>
            </w:r>
            <w:hyperlink r:id="rId11" w:history="1">
              <w:r w:rsidRPr="00EB1019">
                <w:rPr>
                  <w:rStyle w:val="a8"/>
                  <w:sz w:val="24"/>
                  <w:szCs w:val="24"/>
                </w:rPr>
                <w:t xml:space="preserve"> http://iwep.kz/</w:t>
              </w:r>
            </w:hyperlink>
          </w:p>
          <w:p w14:paraId="1ECF4EAA" w14:textId="77777777" w:rsidR="00EB1019" w:rsidRPr="00EB1019" w:rsidRDefault="00EB1019" w:rsidP="00EB1019">
            <w:pPr>
              <w:ind w:left="6"/>
              <w:rPr>
                <w:sz w:val="24"/>
                <w:szCs w:val="24"/>
              </w:rPr>
            </w:pPr>
            <w:r w:rsidRPr="00EB1019">
              <w:rPr>
                <w:sz w:val="24"/>
                <w:szCs w:val="24"/>
                <w:lang w:val="en-US" w:bidi="en-US"/>
              </w:rPr>
              <w:t>SEO</w:t>
            </w:r>
            <w:r w:rsidRPr="00EB1019">
              <w:rPr>
                <w:sz w:val="24"/>
                <w:szCs w:val="24"/>
                <w:lang w:bidi="ru-RU"/>
              </w:rPr>
              <w:t xml:space="preserve">-анализ / </w:t>
            </w:r>
            <w:hyperlink r:id="rId12" w:history="1">
              <w:r w:rsidRPr="00EB1019">
                <w:rPr>
                  <w:rStyle w:val="a8"/>
                  <w:sz w:val="24"/>
                  <w:szCs w:val="24"/>
                </w:rPr>
                <w:t>http://www</w:t>
              </w:r>
            </w:hyperlink>
            <w:r w:rsidRPr="00EB1019">
              <w:rPr>
                <w:sz w:val="24"/>
                <w:szCs w:val="24"/>
              </w:rPr>
              <w:t xml:space="preserve">. </w:t>
            </w:r>
            <w:proofErr w:type="spellStart"/>
            <w:r w:rsidRPr="00EB1019">
              <w:rPr>
                <w:sz w:val="24"/>
                <w:szCs w:val="24"/>
                <w:lang w:val="en-US" w:bidi="en-US"/>
              </w:rPr>
              <w:t>advego</w:t>
            </w:r>
            <w:proofErr w:type="spellEnd"/>
            <w:r w:rsidRPr="00EB1019">
              <w:rPr>
                <w:sz w:val="24"/>
                <w:szCs w:val="24"/>
              </w:rPr>
              <w:t>.</w:t>
            </w:r>
            <w:proofErr w:type="spellStart"/>
            <w:r w:rsidRPr="00EB1019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  <w:p w14:paraId="7E4E3477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Understanding the WTO: Basics”//</w:t>
            </w:r>
          </w:p>
          <w:p w14:paraId="193FB025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http://www.wto.org/english/thewto_e/whatis_e/tif_e/tif_e.htm</w:t>
            </w:r>
          </w:p>
          <w:p w14:paraId="3B55391C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Debt Relief Under the Heavily Indebted Poor Countries (HIPC)</w:t>
            </w:r>
          </w:p>
          <w:p w14:paraId="4F7CAD74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Initiative//http://www.imf.org/external/np/exr/facts/hipc.htm</w:t>
            </w:r>
          </w:p>
          <w:p w14:paraId="7D172383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Samir Amin, “The Millennium Development Goals: A Critique from the</w:t>
            </w:r>
          </w:p>
          <w:p w14:paraId="7BBA59C3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South//http://monthlyreview.org/2006/03/01/the-millennium- development-goals- a-</w:t>
            </w:r>
          </w:p>
          <w:p w14:paraId="371293BD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critique-from- the-south</w:t>
            </w:r>
          </w:p>
          <w:p w14:paraId="5EBA83EA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-Synthesis Report Summary for Policymakers//http://ipcc.ch/publications_and_data/ar4/syr/en/spm.html</w:t>
            </w:r>
          </w:p>
          <w:p w14:paraId="34638213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-An Introduction to the Responsibility to</w:t>
            </w:r>
          </w:p>
          <w:p w14:paraId="6881D31D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Protect//http://responsibilitytoprotect.org/index.php/about-rtop</w:t>
            </w:r>
          </w:p>
          <w:p w14:paraId="578CF2EC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-Alan Greenspan, “The Crisis” (focus on Section II: ‘Causes of the Crisis’)</w:t>
            </w:r>
          </w:p>
          <w:p w14:paraId="55503D72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 xml:space="preserve">http://www.brookings.edu/~/media/Files/Programs/ES/BPEA/2010_spring_bpea_papers/s pring2010_greenspan.pdf3. </w:t>
            </w:r>
          </w:p>
          <w:p w14:paraId="025225F8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-Free Trade and Distorted Development: A Critique of WTO Perspectives”</w:t>
            </w:r>
          </w:p>
          <w:p w14:paraId="24874F9F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>http://www.stwr.org/imf-world- bank-trade/free- trade-and- distorted-</w:t>
            </w:r>
          </w:p>
          <w:p w14:paraId="760646E6" w14:textId="77777777" w:rsidR="00293B6B" w:rsidRPr="003A0A24" w:rsidRDefault="00666C62">
            <w:pPr>
              <w:ind w:left="6"/>
              <w:rPr>
                <w:sz w:val="24"/>
                <w:szCs w:val="24"/>
                <w:lang w:val="en-US"/>
              </w:rPr>
            </w:pPr>
            <w:r w:rsidRPr="003A0A24">
              <w:rPr>
                <w:sz w:val="24"/>
                <w:szCs w:val="24"/>
                <w:lang w:val="en-US"/>
              </w:rPr>
              <w:t xml:space="preserve">development-a- critique-of- wto-perspectives.html </w:t>
            </w:r>
          </w:p>
        </w:tc>
      </w:tr>
      <w:tr w:rsidR="00293B6B" w:rsidRPr="00EB1019" w14:paraId="40080D52" w14:textId="77777777" w:rsidTr="00EB101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AFBE" w14:textId="77777777" w:rsidR="00293B6B" w:rsidRPr="003A0A24" w:rsidRDefault="00666C62">
            <w:pPr>
              <w:rPr>
                <w:color w:val="212121"/>
                <w:sz w:val="24"/>
                <w:szCs w:val="24"/>
                <w:highlight w:val="white"/>
                <w:lang w:val="en-US"/>
              </w:rPr>
            </w:pPr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94E4" w14:textId="386C05B9" w:rsidR="00293B6B" w:rsidRPr="00EB1019" w:rsidRDefault="00666C62">
            <w:pPr>
              <w:rPr>
                <w:color w:val="212121"/>
                <w:sz w:val="24"/>
                <w:szCs w:val="24"/>
                <w:highlight w:val="white"/>
                <w:lang w:val="en-US"/>
              </w:rPr>
            </w:pPr>
            <w:r w:rsidRPr="003A0A24">
              <w:rPr>
                <w:b/>
                <w:color w:val="212121"/>
                <w:sz w:val="24"/>
                <w:szCs w:val="24"/>
                <w:highlight w:val="white"/>
                <w:lang w:val="en-US"/>
              </w:rPr>
              <w:t>Rules of academic behavior:</w:t>
            </w:r>
            <w:r w:rsidRPr="003A0A24">
              <w:rPr>
                <w:b/>
                <w:color w:val="212121"/>
                <w:sz w:val="24"/>
                <w:szCs w:val="24"/>
                <w:highlight w:val="white"/>
                <w:lang w:val="en-US"/>
              </w:rPr>
              <w:br/>
            </w:r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t>Obligatory presence in the classroom, inadmissibility of late arrivals. Absence and delay in classes without prior warning of the teacher are estimated at 0 points.</w:t>
            </w:r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br/>
              <w:t xml:space="preserve">Obligatory observance of the terms of fulfillment and delivery of assignments (on CDS, boundary, control, laboratory, project, etc.), projects, examinations. In case of violation of the deadlines, the task </w:t>
            </w:r>
            <w:proofErr w:type="gramStart"/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t>is evaluated</w:t>
            </w:r>
            <w:proofErr w:type="gramEnd"/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t xml:space="preserve"> taking into account the deduction of penalty points.</w:t>
            </w:r>
          </w:p>
          <w:p w14:paraId="0B57BD5B" w14:textId="77777777" w:rsidR="00293B6B" w:rsidRPr="003A0A24" w:rsidRDefault="00666C62">
            <w:pPr>
              <w:rPr>
                <w:sz w:val="24"/>
                <w:szCs w:val="24"/>
                <w:lang w:val="en-US"/>
              </w:rPr>
            </w:pPr>
            <w:r w:rsidRPr="003A0A24">
              <w:rPr>
                <w:b/>
                <w:color w:val="212121"/>
                <w:sz w:val="24"/>
                <w:szCs w:val="24"/>
                <w:highlight w:val="white"/>
                <w:lang w:val="en-US"/>
              </w:rPr>
              <w:t>Academic values</w:t>
            </w:r>
            <w:proofErr w:type="gramStart"/>
            <w:r w:rsidRPr="003A0A24">
              <w:rPr>
                <w:b/>
                <w:color w:val="212121"/>
                <w:sz w:val="24"/>
                <w:szCs w:val="24"/>
                <w:highlight w:val="white"/>
                <w:lang w:val="en-US"/>
              </w:rPr>
              <w:t>:</w:t>
            </w:r>
            <w:proofErr w:type="gramEnd"/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br/>
              <w:t>Academic honesty and integrity: independence of all tasks; inadmissibility of plagiarism, forgery, the use of cribs, cheating at all stages of knowledge control, deception of the teacher and disrespectful attitude towards him. (Code of Honor of a student of KazNU)</w:t>
            </w:r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br/>
              <w:t>Students with disabilities can receive counseling by e-mail fturar@mail.ru, telephone 87772656547</w:t>
            </w:r>
          </w:p>
        </w:tc>
      </w:tr>
      <w:tr w:rsidR="00293B6B" w:rsidRPr="00EB1019" w14:paraId="6FE6D870" w14:textId="77777777" w:rsidTr="00EB101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E4A6" w14:textId="77777777" w:rsidR="00293B6B" w:rsidRDefault="00666C62">
            <w:pPr>
              <w:rPr>
                <w:color w:val="212121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212121"/>
                <w:sz w:val="24"/>
                <w:szCs w:val="24"/>
                <w:highlight w:val="white"/>
              </w:rPr>
              <w:t>Evaluation</w:t>
            </w:r>
            <w:proofErr w:type="spellEnd"/>
            <w:r>
              <w:rPr>
                <w:color w:val="21212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12121"/>
                <w:sz w:val="24"/>
                <w:szCs w:val="24"/>
                <w:highlight w:val="white"/>
              </w:rPr>
              <w:t>and</w:t>
            </w:r>
            <w:proofErr w:type="spellEnd"/>
            <w:r>
              <w:rPr>
                <w:color w:val="21212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12121"/>
                <w:sz w:val="24"/>
                <w:szCs w:val="24"/>
                <w:highlight w:val="white"/>
              </w:rPr>
              <w:t>appraisal</w:t>
            </w:r>
            <w:proofErr w:type="spellEnd"/>
            <w:r>
              <w:rPr>
                <w:color w:val="212121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12121"/>
                <w:sz w:val="24"/>
                <w:szCs w:val="24"/>
                <w:highlight w:val="white"/>
              </w:rPr>
              <w:t>policy</w:t>
            </w:r>
            <w:proofErr w:type="spellEnd"/>
          </w:p>
          <w:p w14:paraId="1A977053" w14:textId="77777777" w:rsidR="00293B6B" w:rsidRDefault="00293B6B">
            <w:pPr>
              <w:rPr>
                <w:sz w:val="24"/>
                <w:szCs w:val="24"/>
              </w:rPr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E696" w14:textId="20DB59FF" w:rsidR="00293B6B" w:rsidRPr="00EB1019" w:rsidRDefault="00666C62" w:rsidP="00EB1019">
            <w:pPr>
              <w:rPr>
                <w:color w:val="212121"/>
                <w:sz w:val="24"/>
                <w:szCs w:val="24"/>
                <w:highlight w:val="white"/>
                <w:lang w:val="en-US"/>
              </w:rPr>
            </w:pPr>
            <w:r w:rsidRPr="003A0A24">
              <w:rPr>
                <w:b/>
                <w:color w:val="212121"/>
                <w:sz w:val="24"/>
                <w:szCs w:val="24"/>
                <w:highlight w:val="white"/>
                <w:lang w:val="en-US"/>
              </w:rPr>
              <w:t>Criterial evaluation</w:t>
            </w:r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t>: evaluation of learning outcomes in relation to descriptors (checking the formation of competences on the boundary control and examinations).</w:t>
            </w:r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br/>
            </w:r>
            <w:r w:rsidRPr="003A0A24">
              <w:rPr>
                <w:b/>
                <w:color w:val="212121"/>
                <w:sz w:val="24"/>
                <w:szCs w:val="24"/>
                <w:highlight w:val="white"/>
                <w:lang w:val="en-US"/>
              </w:rPr>
              <w:t>Summative assessment</w:t>
            </w:r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t>: assessment of the presence and activity of work in the classroom; assessment of the completed task, CDS (project / case / program / ...</w:t>
            </w:r>
            <w:proofErr w:type="gramStart"/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t>)</w:t>
            </w:r>
            <w:proofErr w:type="gramEnd"/>
            <w:r w:rsidRPr="003A0A24">
              <w:rPr>
                <w:color w:val="212121"/>
                <w:sz w:val="24"/>
                <w:szCs w:val="24"/>
                <w:highlight w:val="white"/>
                <w:lang w:val="en-US"/>
              </w:rPr>
              <w:br/>
            </w:r>
            <w:r w:rsidRPr="00EB1019">
              <w:rPr>
                <w:color w:val="212121"/>
                <w:sz w:val="24"/>
                <w:szCs w:val="24"/>
                <w:highlight w:val="white"/>
                <w:lang w:val="en-US"/>
              </w:rPr>
              <w:t>The formula for calculating the final grade.</w:t>
            </w:r>
            <w:r w:rsidR="00EB1019" w:rsidRPr="00EB1019">
              <w:rPr>
                <w:rFonts w:eastAsiaTheme="minorHAnsi" w:cstheme="minorBidi"/>
                <w:color w:val="auto"/>
                <w:sz w:val="22"/>
                <w:szCs w:val="22"/>
                <w:lang w:val="en-US"/>
              </w:rPr>
              <w:t xml:space="preserve"> </w:t>
            </w:r>
            <w:r w:rsidR="00EB1019" w:rsidRPr="00EB1019">
              <w:rPr>
                <w:color w:val="212121"/>
                <w:sz w:val="24"/>
                <w:szCs w:val="24"/>
                <w:highlight w:val="white"/>
                <w:lang w:val="en-US"/>
              </w:rPr>
              <w:t>(</w:t>
            </w:r>
            <w:r w:rsidR="00EB1019" w:rsidRPr="00EB1019">
              <w:rPr>
                <w:color w:val="212121"/>
                <w:sz w:val="24"/>
                <w:szCs w:val="24"/>
                <w:highlight w:val="white"/>
              </w:rPr>
              <w:t>РК</w:t>
            </w:r>
            <w:r w:rsidR="00EB1019" w:rsidRPr="00EB1019">
              <w:rPr>
                <w:color w:val="212121"/>
                <w:sz w:val="24"/>
                <w:szCs w:val="24"/>
                <w:highlight w:val="white"/>
                <w:lang w:val="en-US"/>
              </w:rPr>
              <w:t>1+</w:t>
            </w:r>
            <w:r w:rsidR="00EB1019" w:rsidRPr="00EB1019">
              <w:rPr>
                <w:color w:val="212121"/>
                <w:sz w:val="24"/>
                <w:szCs w:val="24"/>
                <w:highlight w:val="white"/>
              </w:rPr>
              <w:t>РК</w:t>
            </w:r>
            <w:r w:rsidR="00EB1019" w:rsidRPr="00EB1019">
              <w:rPr>
                <w:color w:val="212121"/>
                <w:sz w:val="24"/>
                <w:szCs w:val="24"/>
                <w:highlight w:val="white"/>
                <w:lang w:val="en-US"/>
              </w:rPr>
              <w:t>2+</w:t>
            </w:r>
            <w:r w:rsidR="00EB1019" w:rsidRPr="00EB1019">
              <w:rPr>
                <w:color w:val="212121"/>
                <w:sz w:val="24"/>
                <w:szCs w:val="24"/>
                <w:highlight w:val="white"/>
              </w:rPr>
              <w:t>РК</w:t>
            </w:r>
            <w:r w:rsidR="00EB1019" w:rsidRPr="00EB1019">
              <w:rPr>
                <w:color w:val="212121"/>
                <w:sz w:val="24"/>
                <w:szCs w:val="24"/>
                <w:highlight w:val="white"/>
                <w:lang w:val="en-US"/>
              </w:rPr>
              <w:t>3)/3*0,6+</w:t>
            </w:r>
            <w:r w:rsidR="00EB1019" w:rsidRPr="00EB1019">
              <w:rPr>
                <w:color w:val="212121"/>
                <w:sz w:val="24"/>
                <w:szCs w:val="24"/>
                <w:highlight w:val="white"/>
              </w:rPr>
              <w:t>ИА</w:t>
            </w:r>
            <w:r w:rsidR="00EB1019" w:rsidRPr="00EB1019">
              <w:rPr>
                <w:color w:val="212121"/>
                <w:sz w:val="24"/>
                <w:szCs w:val="24"/>
                <w:highlight w:val="white"/>
                <w:lang w:val="en-US"/>
              </w:rPr>
              <w:t>*0,4</w:t>
            </w:r>
          </w:p>
        </w:tc>
      </w:tr>
    </w:tbl>
    <w:p w14:paraId="060A39A0" w14:textId="77777777" w:rsidR="00293B6B" w:rsidRPr="00EB1019" w:rsidRDefault="00293B6B">
      <w:pPr>
        <w:jc w:val="center"/>
        <w:rPr>
          <w:sz w:val="24"/>
          <w:szCs w:val="24"/>
          <w:lang w:val="en-US"/>
        </w:rPr>
      </w:pPr>
    </w:p>
    <w:p w14:paraId="23246313" w14:textId="77777777" w:rsidR="00EB1019" w:rsidRPr="00EB1019" w:rsidRDefault="00EB1019">
      <w:pPr>
        <w:jc w:val="both"/>
        <w:rPr>
          <w:sz w:val="24"/>
          <w:szCs w:val="24"/>
          <w:lang w:val="en-US"/>
        </w:rPr>
      </w:pPr>
    </w:p>
    <w:p w14:paraId="45F993B6" w14:textId="77777777" w:rsidR="00EB1019" w:rsidRPr="00EB1019" w:rsidRDefault="00EB1019">
      <w:pPr>
        <w:jc w:val="both"/>
        <w:rPr>
          <w:sz w:val="24"/>
          <w:szCs w:val="24"/>
          <w:lang w:val="en-US"/>
        </w:rPr>
      </w:pPr>
    </w:p>
    <w:p w14:paraId="469FE0B3" w14:textId="77777777" w:rsidR="00EB1019" w:rsidRPr="00EB1019" w:rsidRDefault="00EB1019">
      <w:pPr>
        <w:jc w:val="both"/>
        <w:rPr>
          <w:sz w:val="24"/>
          <w:szCs w:val="24"/>
          <w:lang w:val="en-US"/>
        </w:rPr>
      </w:pPr>
    </w:p>
    <w:p w14:paraId="5569357F" w14:textId="77777777" w:rsidR="00EB1019" w:rsidRPr="00EB1019" w:rsidRDefault="00EB1019">
      <w:pPr>
        <w:jc w:val="both"/>
        <w:rPr>
          <w:sz w:val="24"/>
          <w:szCs w:val="24"/>
          <w:lang w:val="en-US"/>
        </w:rPr>
      </w:pPr>
    </w:p>
    <w:p w14:paraId="7E7BFE54" w14:textId="77777777" w:rsidR="00EB1019" w:rsidRPr="00EB1019" w:rsidRDefault="00EB1019">
      <w:pPr>
        <w:jc w:val="both"/>
        <w:rPr>
          <w:sz w:val="24"/>
          <w:szCs w:val="24"/>
          <w:lang w:val="en-US"/>
        </w:rPr>
      </w:pPr>
    </w:p>
    <w:p w14:paraId="3FA1102B" w14:textId="47363B94" w:rsidR="00293B6B" w:rsidRPr="00EB1019" w:rsidRDefault="00666C62">
      <w:pPr>
        <w:jc w:val="both"/>
        <w:rPr>
          <w:b/>
          <w:color w:val="212121"/>
          <w:sz w:val="24"/>
          <w:szCs w:val="24"/>
          <w:lang w:val="en-US"/>
        </w:rPr>
      </w:pPr>
      <w:r w:rsidRPr="003A0A24">
        <w:rPr>
          <w:b/>
          <w:color w:val="212121"/>
          <w:sz w:val="24"/>
          <w:szCs w:val="24"/>
          <w:lang w:val="en-US"/>
        </w:rPr>
        <w:t>Calendar for the implementation of the content of the course:</w:t>
      </w:r>
    </w:p>
    <w:p w14:paraId="20F60A74" w14:textId="77777777" w:rsidR="00293B6B" w:rsidRPr="003A0A24" w:rsidRDefault="00293B6B">
      <w:pPr>
        <w:ind w:left="-114"/>
        <w:jc w:val="both"/>
        <w:rPr>
          <w:sz w:val="24"/>
          <w:szCs w:val="24"/>
          <w:lang w:val="en-US"/>
        </w:rPr>
      </w:pPr>
    </w:p>
    <w:tbl>
      <w:tblPr>
        <w:tblStyle w:val="a9"/>
        <w:tblW w:w="9788" w:type="dxa"/>
        <w:jc w:val="center"/>
        <w:tblLook w:val="01E0" w:firstRow="1" w:lastRow="1" w:firstColumn="1" w:lastColumn="1" w:noHBand="0" w:noVBand="0"/>
      </w:tblPr>
      <w:tblGrid>
        <w:gridCol w:w="952"/>
        <w:gridCol w:w="6947"/>
        <w:gridCol w:w="1070"/>
        <w:gridCol w:w="819"/>
      </w:tblGrid>
      <w:tr w:rsidR="00EB1019" w:rsidRPr="00477B80" w14:paraId="2E37C3A4" w14:textId="77777777" w:rsidTr="00EB1019">
        <w:trPr>
          <w:jc w:val="center"/>
        </w:trPr>
        <w:tc>
          <w:tcPr>
            <w:tcW w:w="952" w:type="dxa"/>
          </w:tcPr>
          <w:p w14:paraId="53AB823F" w14:textId="2E27F93F" w:rsidR="00EB1019" w:rsidRPr="00EB1019" w:rsidRDefault="00EB1019" w:rsidP="00E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6947" w:type="dxa"/>
          </w:tcPr>
          <w:p w14:paraId="75B084DF" w14:textId="47BBAC95" w:rsidR="00EB1019" w:rsidRPr="00EB1019" w:rsidRDefault="00EB1019" w:rsidP="00E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Discipline Title</w:t>
            </w:r>
          </w:p>
        </w:tc>
        <w:tc>
          <w:tcPr>
            <w:tcW w:w="1070" w:type="dxa"/>
          </w:tcPr>
          <w:p w14:paraId="0FE664FD" w14:textId="6661A538" w:rsidR="00EB1019" w:rsidRPr="00EB1019" w:rsidRDefault="00EB1019" w:rsidP="00E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19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Pr="00EB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019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EB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1019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819" w:type="dxa"/>
          </w:tcPr>
          <w:p w14:paraId="14BCE8B2" w14:textId="2E1908A2" w:rsidR="00EB1019" w:rsidRPr="00EB1019" w:rsidRDefault="00EB1019" w:rsidP="00E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mark</w:t>
            </w:r>
          </w:p>
        </w:tc>
      </w:tr>
      <w:tr w:rsidR="00EB1019" w:rsidRPr="00477B80" w14:paraId="3D71D8DE" w14:textId="77777777" w:rsidTr="00EB1019">
        <w:trPr>
          <w:trHeight w:val="177"/>
          <w:jc w:val="center"/>
        </w:trPr>
        <w:tc>
          <w:tcPr>
            <w:tcW w:w="952" w:type="dxa"/>
            <w:vMerge w:val="restart"/>
          </w:tcPr>
          <w:p w14:paraId="2C592F4A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6947" w:type="dxa"/>
          </w:tcPr>
          <w:p w14:paraId="7477F303" w14:textId="049829D8" w:rsidR="00EB1019" w:rsidRPr="00EB1019" w:rsidRDefault="00EB1019" w:rsidP="00EB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Introductory lecture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70" w:type="dxa"/>
          </w:tcPr>
          <w:p w14:paraId="38B29EB8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377FD096" w14:textId="77777777" w:rsidR="00EB1019" w:rsidRPr="00477B80" w:rsidRDefault="00EB1019" w:rsidP="00EB1019">
            <w:pPr>
              <w:rPr>
                <w:rFonts w:ascii="Times New Roman" w:hAnsi="Times New Roman"/>
              </w:rPr>
            </w:pPr>
          </w:p>
        </w:tc>
      </w:tr>
      <w:tr w:rsidR="00EB1019" w:rsidRPr="00477B80" w14:paraId="6522C702" w14:textId="77777777" w:rsidTr="00EB1019">
        <w:trPr>
          <w:trHeight w:val="138"/>
          <w:jc w:val="center"/>
        </w:trPr>
        <w:tc>
          <w:tcPr>
            <w:tcW w:w="952" w:type="dxa"/>
            <w:vMerge/>
          </w:tcPr>
          <w:p w14:paraId="53999656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46294B57" w14:textId="2D665B63" w:rsidR="00EB1019" w:rsidRPr="00EB1019" w:rsidRDefault="00EB1019" w:rsidP="007F2D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1019">
              <w:rPr>
                <w:rStyle w:val="shorttext"/>
                <w:rFonts w:ascii="Times New Roman" w:hAnsi="Times New Roman" w:cs="Times New Roman"/>
                <w:sz w:val="24"/>
                <w:szCs w:val="24"/>
                <w:lang w:val="en"/>
              </w:rPr>
              <w:t>Constitutional bases of the Foreign Policy of RK</w:t>
            </w:r>
          </w:p>
        </w:tc>
        <w:tc>
          <w:tcPr>
            <w:tcW w:w="1070" w:type="dxa"/>
          </w:tcPr>
          <w:p w14:paraId="393C2A3D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542D33A3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B1019" w:rsidRPr="00477B80" w14:paraId="1753C6EE" w14:textId="77777777" w:rsidTr="00EB1019">
        <w:trPr>
          <w:trHeight w:val="232"/>
          <w:jc w:val="center"/>
        </w:trPr>
        <w:tc>
          <w:tcPr>
            <w:tcW w:w="952" w:type="dxa"/>
            <w:vMerge w:val="restart"/>
          </w:tcPr>
          <w:p w14:paraId="02398CEB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6947" w:type="dxa"/>
          </w:tcPr>
          <w:p w14:paraId="74DFCA24" w14:textId="17A5CA21" w:rsidR="00EB1019" w:rsidRPr="00EB1019" w:rsidRDefault="00EB1019" w:rsidP="00EB1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Kazakhstan's foreign policy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Main stages and principles of formation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70" w:type="dxa"/>
          </w:tcPr>
          <w:p w14:paraId="485ABED1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5C572C85" w14:textId="77777777" w:rsidR="00EB1019" w:rsidRPr="00477B80" w:rsidRDefault="00EB1019" w:rsidP="00EB1019">
            <w:pPr>
              <w:rPr>
                <w:rFonts w:ascii="Times New Roman" w:hAnsi="Times New Roman"/>
              </w:rPr>
            </w:pPr>
          </w:p>
        </w:tc>
      </w:tr>
      <w:tr w:rsidR="00EB1019" w:rsidRPr="00477B80" w14:paraId="6BED9992" w14:textId="77777777" w:rsidTr="00EB1019">
        <w:trPr>
          <w:trHeight w:val="231"/>
          <w:jc w:val="center"/>
        </w:trPr>
        <w:tc>
          <w:tcPr>
            <w:tcW w:w="952" w:type="dxa"/>
            <w:vMerge/>
          </w:tcPr>
          <w:p w14:paraId="04035F6C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3B33BED6" w14:textId="77777777" w:rsidR="00EB1019" w:rsidRPr="00EB1019" w:rsidRDefault="00EB1019" w:rsidP="00EB10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Diplomatic and consular service of the Republic of Kazakhstan. (Law on Diplomatic</w:t>
            </w:r>
          </w:p>
          <w:p w14:paraId="1070663D" w14:textId="4B2CE73E" w:rsidR="00EB1019" w:rsidRPr="00EB1019" w:rsidRDefault="00EB1019" w:rsidP="00EB10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service, Regulations on the MFA of the Republic of Kazakhstan)</w:t>
            </w:r>
          </w:p>
        </w:tc>
        <w:tc>
          <w:tcPr>
            <w:tcW w:w="1070" w:type="dxa"/>
          </w:tcPr>
          <w:p w14:paraId="430EE7E2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2DE2AC02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B1019" w:rsidRPr="00477B80" w14:paraId="31FAF49E" w14:textId="77777777" w:rsidTr="00EB1019">
        <w:trPr>
          <w:trHeight w:val="187"/>
          <w:jc w:val="center"/>
        </w:trPr>
        <w:tc>
          <w:tcPr>
            <w:tcW w:w="952" w:type="dxa"/>
            <w:vMerge w:val="restart"/>
          </w:tcPr>
          <w:p w14:paraId="152975DF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3</w:t>
            </w:r>
          </w:p>
        </w:tc>
        <w:tc>
          <w:tcPr>
            <w:tcW w:w="6947" w:type="dxa"/>
          </w:tcPr>
          <w:p w14:paraId="729B9AFD" w14:textId="24EACA4B" w:rsidR="00EB1019" w:rsidRPr="00EB1019" w:rsidRDefault="00EB1019" w:rsidP="007F2D65">
            <w:pPr>
              <w:tabs>
                <w:tab w:val="left" w:pos="261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</w:t>
            </w:r>
            <w:r w:rsid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forefathers of Kazakh diplomacy</w:t>
            </w:r>
            <w:bookmarkStart w:id="0" w:name="_GoBack"/>
            <w:bookmarkEnd w:id="0"/>
          </w:p>
        </w:tc>
        <w:tc>
          <w:tcPr>
            <w:tcW w:w="1070" w:type="dxa"/>
          </w:tcPr>
          <w:p w14:paraId="5695D7D7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4D863DBA" w14:textId="77777777" w:rsidR="00EB1019" w:rsidRPr="00477B80" w:rsidRDefault="00EB1019" w:rsidP="00EB1019">
            <w:pPr>
              <w:rPr>
                <w:rFonts w:ascii="Times New Roman" w:hAnsi="Times New Roman"/>
              </w:rPr>
            </w:pPr>
          </w:p>
        </w:tc>
      </w:tr>
      <w:tr w:rsidR="00EB1019" w:rsidRPr="00477B80" w14:paraId="26570E6D" w14:textId="77777777" w:rsidTr="00EB1019">
        <w:trPr>
          <w:trHeight w:val="178"/>
          <w:jc w:val="center"/>
        </w:trPr>
        <w:tc>
          <w:tcPr>
            <w:tcW w:w="952" w:type="dxa"/>
            <w:vMerge/>
          </w:tcPr>
          <w:p w14:paraId="03872865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732559BE" w14:textId="77A4636B" w:rsidR="00EB1019" w:rsidRPr="00EB1019" w:rsidRDefault="00EB1019" w:rsidP="00EB1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Kazakhstan in the UN, OSCE, NATO</w:t>
            </w:r>
          </w:p>
        </w:tc>
        <w:tc>
          <w:tcPr>
            <w:tcW w:w="1070" w:type="dxa"/>
          </w:tcPr>
          <w:p w14:paraId="7AF0D0EB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038BD42A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B1019" w:rsidRPr="00477B80" w14:paraId="5C2874E7" w14:textId="77777777" w:rsidTr="00EB1019">
        <w:trPr>
          <w:trHeight w:val="195"/>
          <w:jc w:val="center"/>
        </w:trPr>
        <w:tc>
          <w:tcPr>
            <w:tcW w:w="952" w:type="dxa"/>
            <w:vMerge/>
          </w:tcPr>
          <w:p w14:paraId="74D123CA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237808FB" w14:textId="6CB91A7B" w:rsidR="00EB1019" w:rsidRPr="00EB1019" w:rsidRDefault="00EB1019" w:rsidP="00EB1019">
            <w:pPr>
              <w:tabs>
                <w:tab w:val="left" w:pos="261"/>
              </w:tabs>
              <w:ind w:left="1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 1. Formation of Diplomatic and Consular Service of the RK</w:t>
            </w:r>
          </w:p>
        </w:tc>
        <w:tc>
          <w:tcPr>
            <w:tcW w:w="1070" w:type="dxa"/>
          </w:tcPr>
          <w:p w14:paraId="4EFD4B9E" w14:textId="77777777" w:rsidR="00EB1019" w:rsidRPr="00EB1019" w:rsidRDefault="00EB1019" w:rsidP="00EB101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9" w:type="dxa"/>
          </w:tcPr>
          <w:p w14:paraId="664ABC58" w14:textId="07BAB031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1019" w:rsidRPr="00477B80" w14:paraId="0D2FDFF8" w14:textId="77777777" w:rsidTr="00EB1019">
        <w:trPr>
          <w:trHeight w:val="194"/>
          <w:jc w:val="center"/>
        </w:trPr>
        <w:tc>
          <w:tcPr>
            <w:tcW w:w="952" w:type="dxa"/>
            <w:vMerge w:val="restart"/>
          </w:tcPr>
          <w:p w14:paraId="1719A234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4</w:t>
            </w:r>
          </w:p>
        </w:tc>
        <w:tc>
          <w:tcPr>
            <w:tcW w:w="6947" w:type="dxa"/>
          </w:tcPr>
          <w:p w14:paraId="4D706807" w14:textId="06E06AFB" w:rsidR="00EB1019" w:rsidRPr="00EB1019" w:rsidRDefault="00EB1019" w:rsidP="00EB10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Kazakhstan and Central Asia</w:t>
            </w:r>
          </w:p>
        </w:tc>
        <w:tc>
          <w:tcPr>
            <w:tcW w:w="1070" w:type="dxa"/>
          </w:tcPr>
          <w:p w14:paraId="6C53A4CA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5FE5C7D3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</w:tr>
      <w:tr w:rsidR="00EB1019" w:rsidRPr="00477B80" w14:paraId="7D4E752E" w14:textId="77777777" w:rsidTr="00EB1019">
        <w:trPr>
          <w:trHeight w:val="197"/>
          <w:jc w:val="center"/>
        </w:trPr>
        <w:tc>
          <w:tcPr>
            <w:tcW w:w="952" w:type="dxa"/>
            <w:vMerge/>
          </w:tcPr>
          <w:p w14:paraId="00AFD94E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75303F41" w14:textId="1EBF8F33" w:rsidR="00EB1019" w:rsidRPr="00EB1019" w:rsidRDefault="00EB1019" w:rsidP="00EB10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The policy of Kazakhstan 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towards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Central Asia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countries.</w:t>
            </w:r>
          </w:p>
        </w:tc>
        <w:tc>
          <w:tcPr>
            <w:tcW w:w="1070" w:type="dxa"/>
          </w:tcPr>
          <w:p w14:paraId="56F78A1D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717A5652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B1019" w:rsidRPr="00477B80" w14:paraId="7E9B2839" w14:textId="77777777" w:rsidTr="00EB1019">
        <w:trPr>
          <w:trHeight w:val="268"/>
          <w:jc w:val="center"/>
        </w:trPr>
        <w:tc>
          <w:tcPr>
            <w:tcW w:w="952" w:type="dxa"/>
            <w:vMerge w:val="restart"/>
          </w:tcPr>
          <w:p w14:paraId="45F26D68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5</w:t>
            </w:r>
          </w:p>
        </w:tc>
        <w:tc>
          <w:tcPr>
            <w:tcW w:w="6947" w:type="dxa"/>
          </w:tcPr>
          <w:p w14:paraId="005C06D4" w14:textId="390810B3" w:rsidR="00EB1019" w:rsidRPr="00EB1019" w:rsidRDefault="00EB1019" w:rsidP="00EB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Kazakhstan and CIS</w:t>
            </w:r>
          </w:p>
        </w:tc>
        <w:tc>
          <w:tcPr>
            <w:tcW w:w="1070" w:type="dxa"/>
          </w:tcPr>
          <w:p w14:paraId="657E9089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437BC757" w14:textId="77777777" w:rsidR="00EB1019" w:rsidRPr="00477B80" w:rsidRDefault="00EB1019" w:rsidP="00EB1019">
            <w:pPr>
              <w:rPr>
                <w:rFonts w:ascii="Times New Roman" w:hAnsi="Times New Roman"/>
              </w:rPr>
            </w:pPr>
          </w:p>
        </w:tc>
      </w:tr>
      <w:tr w:rsidR="00EB1019" w:rsidRPr="00477B80" w14:paraId="16C80B42" w14:textId="77777777" w:rsidTr="00EB1019">
        <w:trPr>
          <w:trHeight w:val="129"/>
          <w:jc w:val="center"/>
        </w:trPr>
        <w:tc>
          <w:tcPr>
            <w:tcW w:w="952" w:type="dxa"/>
            <w:vMerge/>
          </w:tcPr>
          <w:p w14:paraId="216307D2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6F2FD987" w14:textId="05AED48F" w:rsidR="00EB1019" w:rsidRPr="00EB1019" w:rsidRDefault="00EB1019" w:rsidP="00EB1019">
            <w:pPr>
              <w:tabs>
                <w:tab w:val="center" w:pos="3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Forming a 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economic space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Eurasian Economic Union</w:t>
            </w:r>
          </w:p>
        </w:tc>
        <w:tc>
          <w:tcPr>
            <w:tcW w:w="1070" w:type="dxa"/>
          </w:tcPr>
          <w:p w14:paraId="19B912DF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6C15AE2E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B1019" w:rsidRPr="00477B80" w14:paraId="12F163D3" w14:textId="77777777" w:rsidTr="00EB1019">
        <w:trPr>
          <w:trHeight w:val="134"/>
          <w:jc w:val="center"/>
        </w:trPr>
        <w:tc>
          <w:tcPr>
            <w:tcW w:w="952" w:type="dxa"/>
          </w:tcPr>
          <w:p w14:paraId="1605EBFC" w14:textId="77777777" w:rsidR="00EB1019" w:rsidRPr="00477B80" w:rsidRDefault="00EB1019" w:rsidP="00654F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7C3ADFAF" w14:textId="0F56E9A1" w:rsidR="00EB1019" w:rsidRPr="00EB1019" w:rsidRDefault="00EB1019" w:rsidP="00654FE7">
            <w:pPr>
              <w:tabs>
                <w:tab w:val="left" w:pos="261"/>
              </w:tabs>
              <w:ind w:left="18"/>
              <w:rPr>
                <w:rFonts w:ascii="Times New Roman" w:hAnsi="Times New Roman"/>
                <w:lang w:val="en-US"/>
              </w:rPr>
            </w:pPr>
            <w:r w:rsidRPr="00EB1019">
              <w:rPr>
                <w:rFonts w:ascii="Times New Roman" w:hAnsi="Times New Roman"/>
                <w:lang w:val="en-US"/>
              </w:rPr>
              <w:t>Essay on the selected topic “The Role of Kazakhstan in international organizations (UN, OSCE, NATO, OIC, CICA etc.”</w:t>
            </w:r>
          </w:p>
        </w:tc>
        <w:tc>
          <w:tcPr>
            <w:tcW w:w="1070" w:type="dxa"/>
          </w:tcPr>
          <w:p w14:paraId="79A4452A" w14:textId="77777777" w:rsidR="00EB1019" w:rsidRPr="00EB1019" w:rsidRDefault="00EB1019" w:rsidP="00654FE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9" w:type="dxa"/>
          </w:tcPr>
          <w:p w14:paraId="2DFE618F" w14:textId="77777777" w:rsidR="00EB1019" w:rsidRPr="00477B80" w:rsidRDefault="00EB1019" w:rsidP="00654F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1019" w:rsidRPr="00477B80" w14:paraId="60014B90" w14:textId="77777777" w:rsidTr="00EB1019">
        <w:trPr>
          <w:trHeight w:val="134"/>
          <w:jc w:val="center"/>
        </w:trPr>
        <w:tc>
          <w:tcPr>
            <w:tcW w:w="952" w:type="dxa"/>
          </w:tcPr>
          <w:p w14:paraId="518F43F5" w14:textId="77777777" w:rsidR="00EB1019" w:rsidRPr="00477B80" w:rsidRDefault="00EB1019" w:rsidP="00654F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002EF196" w14:textId="1818047D" w:rsidR="00EB1019" w:rsidRPr="00EB1019" w:rsidRDefault="00EB1019" w:rsidP="00654FE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Landmark control</w:t>
            </w:r>
          </w:p>
        </w:tc>
        <w:tc>
          <w:tcPr>
            <w:tcW w:w="1070" w:type="dxa"/>
          </w:tcPr>
          <w:p w14:paraId="23F6CA55" w14:textId="77777777" w:rsidR="00EB1019" w:rsidRPr="00477B80" w:rsidRDefault="00EB1019" w:rsidP="00654F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4DBCD341" w14:textId="77777777" w:rsidR="00EB1019" w:rsidRPr="00477B80" w:rsidRDefault="00EB1019" w:rsidP="00654FE7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100</w:t>
            </w:r>
          </w:p>
        </w:tc>
      </w:tr>
      <w:tr w:rsidR="00EB1019" w:rsidRPr="00477B80" w14:paraId="0D1FB307" w14:textId="77777777" w:rsidTr="00EB1019">
        <w:trPr>
          <w:trHeight w:val="172"/>
          <w:jc w:val="center"/>
        </w:trPr>
        <w:tc>
          <w:tcPr>
            <w:tcW w:w="952" w:type="dxa"/>
            <w:vMerge w:val="restart"/>
          </w:tcPr>
          <w:p w14:paraId="2CBCC32F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6</w:t>
            </w:r>
          </w:p>
        </w:tc>
        <w:tc>
          <w:tcPr>
            <w:tcW w:w="6947" w:type="dxa"/>
          </w:tcPr>
          <w:p w14:paraId="60989CD1" w14:textId="5D4F0941" w:rsidR="00EB1019" w:rsidRPr="00EB1019" w:rsidRDefault="00EB1019" w:rsidP="00EB1019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 and the Russian Federation</w:t>
            </w:r>
          </w:p>
        </w:tc>
        <w:tc>
          <w:tcPr>
            <w:tcW w:w="1070" w:type="dxa"/>
          </w:tcPr>
          <w:p w14:paraId="59C4E759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71EC30F9" w14:textId="77777777" w:rsidR="00EB1019" w:rsidRPr="00477B80" w:rsidRDefault="00EB1019" w:rsidP="00EB1019">
            <w:pPr>
              <w:rPr>
                <w:rFonts w:ascii="Times New Roman" w:hAnsi="Times New Roman"/>
              </w:rPr>
            </w:pPr>
          </w:p>
        </w:tc>
      </w:tr>
      <w:tr w:rsidR="00EB1019" w:rsidRPr="00477B80" w14:paraId="3F08B3DC" w14:textId="77777777" w:rsidTr="00EB1019">
        <w:trPr>
          <w:trHeight w:val="60"/>
          <w:jc w:val="center"/>
        </w:trPr>
        <w:tc>
          <w:tcPr>
            <w:tcW w:w="952" w:type="dxa"/>
            <w:vMerge/>
          </w:tcPr>
          <w:p w14:paraId="1423BCAE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3A0A2E56" w14:textId="24B74E8B" w:rsidR="00EB1019" w:rsidRPr="00EB1019" w:rsidRDefault="00EB1019" w:rsidP="00EB10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Kazakh-Russian relations. Baikonur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0" w:type="dxa"/>
          </w:tcPr>
          <w:p w14:paraId="33A06BE4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2C57CAB8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B1019" w:rsidRPr="00477B80" w14:paraId="5B3C4082" w14:textId="77777777" w:rsidTr="00EB1019">
        <w:trPr>
          <w:trHeight w:val="152"/>
          <w:jc w:val="center"/>
        </w:trPr>
        <w:tc>
          <w:tcPr>
            <w:tcW w:w="952" w:type="dxa"/>
            <w:vMerge w:val="restart"/>
          </w:tcPr>
          <w:p w14:paraId="4BE8CF8B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6947" w:type="dxa"/>
          </w:tcPr>
          <w:p w14:paraId="3D6EF26B" w14:textId="4B45871F" w:rsidR="00EB1019" w:rsidRPr="00EB1019" w:rsidRDefault="00EB1019" w:rsidP="00EB1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 and the US</w:t>
            </w:r>
          </w:p>
        </w:tc>
        <w:tc>
          <w:tcPr>
            <w:tcW w:w="1070" w:type="dxa"/>
          </w:tcPr>
          <w:p w14:paraId="6456D46D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72204677" w14:textId="77777777" w:rsidR="00EB1019" w:rsidRPr="00477B80" w:rsidRDefault="00EB1019" w:rsidP="00EB1019">
            <w:pPr>
              <w:rPr>
                <w:rFonts w:ascii="Times New Roman" w:hAnsi="Times New Roman"/>
              </w:rPr>
            </w:pPr>
          </w:p>
        </w:tc>
      </w:tr>
      <w:tr w:rsidR="00EB1019" w:rsidRPr="00477B80" w14:paraId="1289B56B" w14:textId="77777777" w:rsidTr="00EB1019">
        <w:trPr>
          <w:trHeight w:val="60"/>
          <w:jc w:val="center"/>
        </w:trPr>
        <w:tc>
          <w:tcPr>
            <w:tcW w:w="952" w:type="dxa"/>
            <w:vMerge/>
          </w:tcPr>
          <w:p w14:paraId="3183B00A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2405504B" w14:textId="2E90CFC0" w:rsidR="00EB1019" w:rsidRPr="00EB1019" w:rsidRDefault="00EB1019" w:rsidP="00EB1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Kazakhstan - USA: analysis of documents</w:t>
            </w:r>
          </w:p>
        </w:tc>
        <w:tc>
          <w:tcPr>
            <w:tcW w:w="1070" w:type="dxa"/>
          </w:tcPr>
          <w:p w14:paraId="7AE60CDB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668835ED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B1019" w:rsidRPr="00477B80" w14:paraId="5B67BC05" w14:textId="77777777" w:rsidTr="00EB1019">
        <w:trPr>
          <w:trHeight w:val="146"/>
          <w:jc w:val="center"/>
        </w:trPr>
        <w:tc>
          <w:tcPr>
            <w:tcW w:w="952" w:type="dxa"/>
            <w:vMerge/>
          </w:tcPr>
          <w:p w14:paraId="48018810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5446D31E" w14:textId="0F286AA1" w:rsidR="00EB1019" w:rsidRPr="00EB1019" w:rsidRDefault="00EB1019" w:rsidP="00EB1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Multi-vector policy of Kazakhstan (group discussion)</w:t>
            </w:r>
          </w:p>
        </w:tc>
        <w:tc>
          <w:tcPr>
            <w:tcW w:w="1070" w:type="dxa"/>
          </w:tcPr>
          <w:p w14:paraId="3C1E0356" w14:textId="77777777" w:rsidR="00EB1019" w:rsidRPr="00EB1019" w:rsidRDefault="00EB1019" w:rsidP="00EB101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9" w:type="dxa"/>
          </w:tcPr>
          <w:p w14:paraId="6672C11F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B1019" w:rsidRPr="00477B80" w14:paraId="40C1E74B" w14:textId="77777777" w:rsidTr="00EB1019">
        <w:trPr>
          <w:trHeight w:val="232"/>
          <w:jc w:val="center"/>
        </w:trPr>
        <w:tc>
          <w:tcPr>
            <w:tcW w:w="952" w:type="dxa"/>
            <w:vMerge w:val="restart"/>
          </w:tcPr>
          <w:p w14:paraId="35A4EC06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8</w:t>
            </w:r>
          </w:p>
        </w:tc>
        <w:tc>
          <w:tcPr>
            <w:tcW w:w="6947" w:type="dxa"/>
          </w:tcPr>
          <w:p w14:paraId="12FF84B7" w14:textId="40242A73" w:rsidR="00EB1019" w:rsidRPr="00EB1019" w:rsidRDefault="00EB1019" w:rsidP="00EB10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 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 and the European Union</w:t>
            </w:r>
          </w:p>
        </w:tc>
        <w:tc>
          <w:tcPr>
            <w:tcW w:w="1070" w:type="dxa"/>
          </w:tcPr>
          <w:p w14:paraId="6F930E7C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779F991D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</w:tr>
      <w:tr w:rsidR="00EB1019" w:rsidRPr="00477B80" w14:paraId="03383665" w14:textId="77777777" w:rsidTr="00EB1019">
        <w:trPr>
          <w:trHeight w:val="231"/>
          <w:jc w:val="center"/>
        </w:trPr>
        <w:tc>
          <w:tcPr>
            <w:tcW w:w="952" w:type="dxa"/>
            <w:vMerge/>
          </w:tcPr>
          <w:p w14:paraId="69D30887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5FFB0C8A" w14:textId="4F8351FF" w:rsidR="00EB1019" w:rsidRPr="00EB1019" w:rsidRDefault="00EB1019" w:rsidP="00EB10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 EU Strategy for Central Asia. </w:t>
            </w:r>
          </w:p>
        </w:tc>
        <w:tc>
          <w:tcPr>
            <w:tcW w:w="1070" w:type="dxa"/>
          </w:tcPr>
          <w:p w14:paraId="3D1D00BF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1CB26778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B1019" w:rsidRPr="00477B80" w14:paraId="7B1D16BC" w14:textId="77777777" w:rsidTr="00EB1019">
        <w:trPr>
          <w:trHeight w:val="169"/>
          <w:jc w:val="center"/>
        </w:trPr>
        <w:tc>
          <w:tcPr>
            <w:tcW w:w="952" w:type="dxa"/>
            <w:vMerge w:val="restart"/>
          </w:tcPr>
          <w:p w14:paraId="1E8B8554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9</w:t>
            </w:r>
          </w:p>
        </w:tc>
        <w:tc>
          <w:tcPr>
            <w:tcW w:w="6947" w:type="dxa"/>
          </w:tcPr>
          <w:p w14:paraId="6986A9AD" w14:textId="60276C2C" w:rsidR="00EB1019" w:rsidRPr="00EB1019" w:rsidRDefault="00EB1019" w:rsidP="00EB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 Kazakh-Japanese relations</w:t>
            </w:r>
          </w:p>
        </w:tc>
        <w:tc>
          <w:tcPr>
            <w:tcW w:w="1070" w:type="dxa"/>
          </w:tcPr>
          <w:p w14:paraId="6E285199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1BCF4F2C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</w:tr>
      <w:tr w:rsidR="00EB1019" w:rsidRPr="00477B80" w14:paraId="344B7E57" w14:textId="77777777" w:rsidTr="00EB1019">
        <w:trPr>
          <w:trHeight w:val="144"/>
          <w:jc w:val="center"/>
        </w:trPr>
        <w:tc>
          <w:tcPr>
            <w:tcW w:w="952" w:type="dxa"/>
            <w:vMerge/>
          </w:tcPr>
          <w:p w14:paraId="25FE1CA4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209D7A40" w14:textId="053EA076" w:rsidR="00EB1019" w:rsidRPr="00EB1019" w:rsidRDefault="00EB1019" w:rsidP="00EB10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9.Relations of Kazakhstan with South Korea </w:t>
            </w:r>
          </w:p>
        </w:tc>
        <w:tc>
          <w:tcPr>
            <w:tcW w:w="1070" w:type="dxa"/>
          </w:tcPr>
          <w:p w14:paraId="5467A557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273EEE5F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B1019" w:rsidRPr="00477B80" w14:paraId="63D68026" w14:textId="77777777" w:rsidTr="00EB1019">
        <w:trPr>
          <w:trHeight w:val="144"/>
          <w:jc w:val="center"/>
        </w:trPr>
        <w:tc>
          <w:tcPr>
            <w:tcW w:w="952" w:type="dxa"/>
            <w:vMerge/>
          </w:tcPr>
          <w:p w14:paraId="4F3AA28D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5EBCB370" w14:textId="323A78CC" w:rsidR="00EB1019" w:rsidRPr="00EB1019" w:rsidRDefault="00EB1019" w:rsidP="00EB1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IWS 3. Kazakhstan and the Asian-Pacific region</w:t>
            </w:r>
          </w:p>
        </w:tc>
        <w:tc>
          <w:tcPr>
            <w:tcW w:w="1070" w:type="dxa"/>
          </w:tcPr>
          <w:p w14:paraId="083CC82D" w14:textId="77777777" w:rsidR="00EB1019" w:rsidRPr="00EB1019" w:rsidRDefault="00EB1019" w:rsidP="00EB101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9" w:type="dxa"/>
          </w:tcPr>
          <w:p w14:paraId="1ED81CD3" w14:textId="77777777" w:rsidR="00EB1019" w:rsidRPr="00477B80" w:rsidRDefault="00EB1019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F2D65" w:rsidRPr="00477B80" w14:paraId="0DC8E3E7" w14:textId="77777777" w:rsidTr="00EB1019">
        <w:trPr>
          <w:trHeight w:val="149"/>
          <w:jc w:val="center"/>
        </w:trPr>
        <w:tc>
          <w:tcPr>
            <w:tcW w:w="952" w:type="dxa"/>
            <w:vMerge w:val="restart"/>
          </w:tcPr>
          <w:p w14:paraId="36FF262B" w14:textId="77777777" w:rsidR="007F2D65" w:rsidRPr="00477B80" w:rsidRDefault="007F2D65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10</w:t>
            </w:r>
          </w:p>
        </w:tc>
        <w:tc>
          <w:tcPr>
            <w:tcW w:w="6947" w:type="dxa"/>
          </w:tcPr>
          <w:p w14:paraId="75681CD4" w14:textId="0C316BC9" w:rsidR="007F2D65" w:rsidRPr="00EB1019" w:rsidRDefault="007F2D65" w:rsidP="00EB1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Kazakh-Chinese relations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Border management process.</w:t>
            </w:r>
          </w:p>
        </w:tc>
        <w:tc>
          <w:tcPr>
            <w:tcW w:w="1070" w:type="dxa"/>
          </w:tcPr>
          <w:p w14:paraId="3626EFB8" w14:textId="77777777" w:rsidR="007F2D65" w:rsidRPr="00477B80" w:rsidRDefault="007F2D65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0EC745AE" w14:textId="77777777" w:rsidR="007F2D65" w:rsidRPr="00477B80" w:rsidRDefault="007F2D65" w:rsidP="00EB1019">
            <w:pPr>
              <w:jc w:val="center"/>
              <w:rPr>
                <w:rFonts w:ascii="Times New Roman" w:hAnsi="Times New Roman"/>
              </w:rPr>
            </w:pPr>
          </w:p>
        </w:tc>
      </w:tr>
      <w:tr w:rsidR="007F2D65" w:rsidRPr="00477B80" w14:paraId="016D93B3" w14:textId="77777777" w:rsidTr="00EB1019">
        <w:trPr>
          <w:trHeight w:val="204"/>
          <w:jc w:val="center"/>
        </w:trPr>
        <w:tc>
          <w:tcPr>
            <w:tcW w:w="952" w:type="dxa"/>
            <w:vMerge/>
          </w:tcPr>
          <w:p w14:paraId="6EDBD787" w14:textId="77777777" w:rsidR="007F2D65" w:rsidRPr="00477B80" w:rsidRDefault="007F2D65" w:rsidP="00EB1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02E8423E" w14:textId="366D006A" w:rsidR="007F2D65" w:rsidRPr="00EB1019" w:rsidRDefault="007F2D65" w:rsidP="00EB10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 problem of water resources and the positions of the 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states.</w:t>
            </w:r>
            <w:r w:rsidRPr="00EB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0" w:type="dxa"/>
          </w:tcPr>
          <w:p w14:paraId="23420317" w14:textId="77777777" w:rsidR="007F2D65" w:rsidRPr="00477B80" w:rsidRDefault="007F2D65" w:rsidP="00EB1019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367D5689" w14:textId="77777777" w:rsidR="007F2D65" w:rsidRPr="00477B80" w:rsidRDefault="007F2D65" w:rsidP="00EB10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F2D65" w:rsidRPr="00477B80" w14:paraId="39A90393" w14:textId="77777777" w:rsidTr="00EB1019">
        <w:trPr>
          <w:trHeight w:val="204"/>
          <w:jc w:val="center"/>
        </w:trPr>
        <w:tc>
          <w:tcPr>
            <w:tcW w:w="952" w:type="dxa"/>
            <w:vMerge/>
          </w:tcPr>
          <w:p w14:paraId="63C7E9E8" w14:textId="77777777" w:rsidR="007F2D65" w:rsidRPr="00477B80" w:rsidRDefault="007F2D65" w:rsidP="00654F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076545BF" w14:textId="38DBA818" w:rsidR="007F2D65" w:rsidRPr="007F2D65" w:rsidRDefault="007F2D65" w:rsidP="007F2D65">
            <w:pPr>
              <w:rPr>
                <w:rFonts w:ascii="Times New Roman" w:hAnsi="Times New Roman"/>
                <w:lang w:val="en-US"/>
              </w:rPr>
            </w:pPr>
            <w:r w:rsidRPr="007F2D65">
              <w:rPr>
                <w:rFonts w:ascii="Times New Roman" w:hAnsi="Times New Roman"/>
                <w:lang w:val="en-US"/>
              </w:rPr>
              <w:t>Essay on the selected topic “Can Kazakhstani model of diplomacy suggest a new form for international relations.”</w:t>
            </w:r>
          </w:p>
        </w:tc>
        <w:tc>
          <w:tcPr>
            <w:tcW w:w="1070" w:type="dxa"/>
          </w:tcPr>
          <w:p w14:paraId="533174DF" w14:textId="77777777" w:rsidR="007F2D65" w:rsidRPr="007F2D65" w:rsidRDefault="007F2D65" w:rsidP="00654FE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9" w:type="dxa"/>
          </w:tcPr>
          <w:p w14:paraId="2B5D699A" w14:textId="77777777" w:rsidR="007F2D65" w:rsidRPr="00477B80" w:rsidRDefault="007F2D65" w:rsidP="00654F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1019" w:rsidRPr="00477B80" w14:paraId="4D37C6F3" w14:textId="77777777" w:rsidTr="00EB1019">
        <w:trPr>
          <w:trHeight w:val="204"/>
          <w:jc w:val="center"/>
        </w:trPr>
        <w:tc>
          <w:tcPr>
            <w:tcW w:w="952" w:type="dxa"/>
          </w:tcPr>
          <w:p w14:paraId="23FAF4F2" w14:textId="77777777" w:rsidR="00EB1019" w:rsidRPr="00477B80" w:rsidRDefault="00EB1019" w:rsidP="00654F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6D93B9E2" w14:textId="77777777" w:rsidR="00EB1019" w:rsidRPr="00477B80" w:rsidRDefault="00EB1019" w:rsidP="00654FE7">
            <w:pPr>
              <w:rPr>
                <w:rFonts w:ascii="Times New Roman" w:hAnsi="Times New Roman"/>
                <w:b/>
              </w:rPr>
            </w:pPr>
            <w:proofErr w:type="spellStart"/>
            <w:r w:rsidRPr="00477B80">
              <w:rPr>
                <w:rFonts w:ascii="Times New Roman" w:hAnsi="Times New Roman"/>
                <w:b/>
              </w:rPr>
              <w:t>midterm</w:t>
            </w:r>
            <w:proofErr w:type="spellEnd"/>
            <w:r w:rsidRPr="00477B8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77B80">
              <w:rPr>
                <w:rFonts w:ascii="Times New Roman" w:hAnsi="Times New Roman"/>
                <w:b/>
              </w:rPr>
              <w:t>exam</w:t>
            </w:r>
            <w:proofErr w:type="spellEnd"/>
          </w:p>
        </w:tc>
        <w:tc>
          <w:tcPr>
            <w:tcW w:w="1070" w:type="dxa"/>
          </w:tcPr>
          <w:p w14:paraId="574F085D" w14:textId="77777777" w:rsidR="00EB1019" w:rsidRPr="00477B80" w:rsidRDefault="00EB1019" w:rsidP="00654F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0E00BBF8" w14:textId="77777777" w:rsidR="00EB1019" w:rsidRPr="00477B80" w:rsidRDefault="00EB1019" w:rsidP="00654FE7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100</w:t>
            </w:r>
          </w:p>
        </w:tc>
      </w:tr>
      <w:tr w:rsidR="007F2D65" w:rsidRPr="00477B80" w14:paraId="1812CA1F" w14:textId="77777777" w:rsidTr="00EB1019">
        <w:trPr>
          <w:trHeight w:val="208"/>
          <w:jc w:val="center"/>
        </w:trPr>
        <w:tc>
          <w:tcPr>
            <w:tcW w:w="952" w:type="dxa"/>
            <w:vMerge w:val="restart"/>
          </w:tcPr>
          <w:p w14:paraId="6FD83868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11</w:t>
            </w:r>
          </w:p>
        </w:tc>
        <w:tc>
          <w:tcPr>
            <w:tcW w:w="6947" w:type="dxa"/>
          </w:tcPr>
          <w:p w14:paraId="54F8EFB5" w14:textId="6D28B631" w:rsidR="007F2D65" w:rsidRPr="007F2D65" w:rsidRDefault="007F2D65" w:rsidP="007F2D65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Relations with the of the Arab 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orld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countries</w:t>
            </w:r>
          </w:p>
        </w:tc>
        <w:tc>
          <w:tcPr>
            <w:tcW w:w="1070" w:type="dxa"/>
          </w:tcPr>
          <w:p w14:paraId="6D10CB64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3857B6F6" w14:textId="77777777" w:rsidR="007F2D65" w:rsidRPr="00477B80" w:rsidRDefault="007F2D65" w:rsidP="007F2D65">
            <w:pPr>
              <w:rPr>
                <w:rFonts w:ascii="Times New Roman" w:hAnsi="Times New Roman"/>
              </w:rPr>
            </w:pPr>
          </w:p>
        </w:tc>
      </w:tr>
      <w:tr w:rsidR="007F2D65" w:rsidRPr="00477B80" w14:paraId="7F4594EA" w14:textId="77777777" w:rsidTr="00EB1019">
        <w:trPr>
          <w:trHeight w:val="198"/>
          <w:jc w:val="center"/>
        </w:trPr>
        <w:tc>
          <w:tcPr>
            <w:tcW w:w="952" w:type="dxa"/>
            <w:vMerge/>
          </w:tcPr>
          <w:p w14:paraId="23E0B711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7EDBDCAA" w14:textId="7ECB3040" w:rsidR="007F2D65" w:rsidRPr="007F2D65" w:rsidRDefault="007F2D65" w:rsidP="007F2D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 Politics of the Republic of Kazakhstan in the Middle East</w:t>
            </w:r>
          </w:p>
        </w:tc>
        <w:tc>
          <w:tcPr>
            <w:tcW w:w="1070" w:type="dxa"/>
          </w:tcPr>
          <w:p w14:paraId="53AD6FA0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3FA02F5B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F2D65" w:rsidRPr="00477B80" w14:paraId="6616176C" w14:textId="77777777" w:rsidTr="00EB1019">
        <w:trPr>
          <w:trHeight w:val="201"/>
          <w:jc w:val="center"/>
        </w:trPr>
        <w:tc>
          <w:tcPr>
            <w:tcW w:w="952" w:type="dxa"/>
            <w:vMerge/>
          </w:tcPr>
          <w:p w14:paraId="2B6ED390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6A82988C" w14:textId="2A517A83" w:rsidR="007F2D65" w:rsidRPr="007F2D65" w:rsidRDefault="007F2D65" w:rsidP="007F2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 1. The Historical roots of Kazakh diplomacy</w:t>
            </w:r>
          </w:p>
        </w:tc>
        <w:tc>
          <w:tcPr>
            <w:tcW w:w="1070" w:type="dxa"/>
          </w:tcPr>
          <w:p w14:paraId="2F231B16" w14:textId="77777777" w:rsidR="007F2D65" w:rsidRPr="007F2D65" w:rsidRDefault="007F2D65" w:rsidP="007F2D6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9" w:type="dxa"/>
          </w:tcPr>
          <w:p w14:paraId="70D2E7DE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F2D65" w:rsidRPr="00477B80" w14:paraId="5F9DFDB1" w14:textId="77777777" w:rsidTr="00EB1019">
        <w:trPr>
          <w:trHeight w:val="192"/>
          <w:jc w:val="center"/>
        </w:trPr>
        <w:tc>
          <w:tcPr>
            <w:tcW w:w="952" w:type="dxa"/>
            <w:vMerge w:val="restart"/>
          </w:tcPr>
          <w:p w14:paraId="788D7A19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12</w:t>
            </w:r>
          </w:p>
        </w:tc>
        <w:tc>
          <w:tcPr>
            <w:tcW w:w="6947" w:type="dxa"/>
          </w:tcPr>
          <w:p w14:paraId="2ACD1976" w14:textId="77777777" w:rsidR="007F2D65" w:rsidRPr="007F2D65" w:rsidRDefault="007F2D65" w:rsidP="007F2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 Foreign Policy of the Republic of Kazakhstan in the Middle East: Problems and Directions</w:t>
            </w:r>
          </w:p>
          <w:p w14:paraId="6692188D" w14:textId="19567F37" w:rsidR="007F2D65" w:rsidRPr="007F2D65" w:rsidRDefault="007F2D65" w:rsidP="007F2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cooperation.</w:t>
            </w:r>
          </w:p>
        </w:tc>
        <w:tc>
          <w:tcPr>
            <w:tcW w:w="1070" w:type="dxa"/>
          </w:tcPr>
          <w:p w14:paraId="0DC4C2A6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506C2395" w14:textId="77777777" w:rsidR="007F2D65" w:rsidRPr="00477B80" w:rsidRDefault="007F2D65" w:rsidP="007F2D65">
            <w:pPr>
              <w:rPr>
                <w:rFonts w:ascii="Times New Roman" w:hAnsi="Times New Roman"/>
              </w:rPr>
            </w:pPr>
          </w:p>
        </w:tc>
      </w:tr>
      <w:tr w:rsidR="007F2D65" w:rsidRPr="00477B80" w14:paraId="43114DB9" w14:textId="77777777" w:rsidTr="00EB1019">
        <w:trPr>
          <w:trHeight w:val="181"/>
          <w:jc w:val="center"/>
        </w:trPr>
        <w:tc>
          <w:tcPr>
            <w:tcW w:w="952" w:type="dxa"/>
            <w:vMerge/>
          </w:tcPr>
          <w:p w14:paraId="4B1A6516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4EA4EB83" w14:textId="0E5DA77E" w:rsidR="007F2D65" w:rsidRPr="007F2D65" w:rsidRDefault="007F2D65" w:rsidP="007F2D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Kazakhstan-Turkey. Kazakhstan-Iran</w:t>
            </w:r>
          </w:p>
        </w:tc>
        <w:tc>
          <w:tcPr>
            <w:tcW w:w="1070" w:type="dxa"/>
          </w:tcPr>
          <w:p w14:paraId="27EBD75C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1DB1A4F0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F2D65" w:rsidRPr="00477B80" w14:paraId="382E5895" w14:textId="77777777" w:rsidTr="00EB1019">
        <w:trPr>
          <w:trHeight w:val="186"/>
          <w:jc w:val="center"/>
        </w:trPr>
        <w:tc>
          <w:tcPr>
            <w:tcW w:w="952" w:type="dxa"/>
            <w:vMerge w:val="restart"/>
          </w:tcPr>
          <w:p w14:paraId="09DF9770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13</w:t>
            </w:r>
          </w:p>
        </w:tc>
        <w:tc>
          <w:tcPr>
            <w:tcW w:w="6947" w:type="dxa"/>
          </w:tcPr>
          <w:p w14:paraId="61C1665F" w14:textId="28E87B4A" w:rsidR="007F2D65" w:rsidRPr="007F2D65" w:rsidRDefault="007F2D65" w:rsidP="007F2D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 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and regional security structures and the role of Kazakhstan</w:t>
            </w:r>
          </w:p>
        </w:tc>
        <w:tc>
          <w:tcPr>
            <w:tcW w:w="1070" w:type="dxa"/>
          </w:tcPr>
          <w:p w14:paraId="53813DAD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2027F6A8" w14:textId="77777777" w:rsidR="007F2D65" w:rsidRPr="00477B80" w:rsidRDefault="007F2D65" w:rsidP="007F2D65">
            <w:pPr>
              <w:rPr>
                <w:rFonts w:ascii="Times New Roman" w:hAnsi="Times New Roman"/>
              </w:rPr>
            </w:pPr>
          </w:p>
        </w:tc>
      </w:tr>
      <w:tr w:rsidR="007F2D65" w:rsidRPr="00477B80" w14:paraId="3F723ECC" w14:textId="77777777" w:rsidTr="00EB1019">
        <w:trPr>
          <w:trHeight w:val="189"/>
          <w:jc w:val="center"/>
        </w:trPr>
        <w:tc>
          <w:tcPr>
            <w:tcW w:w="952" w:type="dxa"/>
            <w:vMerge/>
          </w:tcPr>
          <w:p w14:paraId="650925E4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2AFF8CE6" w14:textId="02770010" w:rsidR="007F2D65" w:rsidRPr="007F2D65" w:rsidRDefault="007F2D65" w:rsidP="007F2D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role of Kazakhstan in regional security structures: Kazakhstan-SCO, Kazakhstan-CICA etc.</w:t>
            </w:r>
          </w:p>
        </w:tc>
        <w:tc>
          <w:tcPr>
            <w:tcW w:w="1070" w:type="dxa"/>
          </w:tcPr>
          <w:p w14:paraId="28CD0AB4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5D20693D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F2D65" w:rsidRPr="00477B80" w14:paraId="287AEC8D" w14:textId="77777777" w:rsidTr="00EB1019">
        <w:trPr>
          <w:trHeight w:val="194"/>
          <w:jc w:val="center"/>
        </w:trPr>
        <w:tc>
          <w:tcPr>
            <w:tcW w:w="952" w:type="dxa"/>
            <w:vMerge/>
          </w:tcPr>
          <w:p w14:paraId="1CDFF8B2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5F5825D3" w14:textId="75D61348" w:rsidR="007F2D65" w:rsidRPr="007F2D65" w:rsidRDefault="007F2D65" w:rsidP="007F2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IWS 4. Influence of globalization on Kazakhstan: negative and positive sites</w:t>
            </w:r>
          </w:p>
        </w:tc>
        <w:tc>
          <w:tcPr>
            <w:tcW w:w="1070" w:type="dxa"/>
          </w:tcPr>
          <w:p w14:paraId="53AFFF98" w14:textId="77777777" w:rsidR="007F2D65" w:rsidRPr="007F2D65" w:rsidRDefault="007F2D65" w:rsidP="007F2D6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9" w:type="dxa"/>
          </w:tcPr>
          <w:p w14:paraId="21ED524C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F2D65" w:rsidRPr="00477B80" w14:paraId="6C7C7B0E" w14:textId="77777777" w:rsidTr="00EB1019">
        <w:trPr>
          <w:trHeight w:val="184"/>
          <w:jc w:val="center"/>
        </w:trPr>
        <w:tc>
          <w:tcPr>
            <w:tcW w:w="952" w:type="dxa"/>
            <w:vMerge w:val="restart"/>
          </w:tcPr>
          <w:p w14:paraId="0ED1A6E1" w14:textId="77777777" w:rsidR="007F2D65" w:rsidRPr="00C37EB2" w:rsidRDefault="007F2D65" w:rsidP="007F2D6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947" w:type="dxa"/>
          </w:tcPr>
          <w:p w14:paraId="1BFBCE6C" w14:textId="36BD6047" w:rsidR="007F2D65" w:rsidRPr="007F2D65" w:rsidRDefault="007F2D65" w:rsidP="007F2D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 Kazakhstan and the Caspian problem</w:t>
            </w:r>
          </w:p>
        </w:tc>
        <w:tc>
          <w:tcPr>
            <w:tcW w:w="1070" w:type="dxa"/>
          </w:tcPr>
          <w:p w14:paraId="262AC00E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5116A31D" w14:textId="77777777" w:rsidR="007F2D65" w:rsidRPr="00477B80" w:rsidRDefault="007F2D65" w:rsidP="007F2D65">
            <w:pPr>
              <w:rPr>
                <w:rFonts w:ascii="Times New Roman" w:hAnsi="Times New Roman"/>
              </w:rPr>
            </w:pPr>
          </w:p>
        </w:tc>
      </w:tr>
      <w:tr w:rsidR="007F2D65" w:rsidRPr="00477B80" w14:paraId="5C50BB18" w14:textId="77777777" w:rsidTr="00EB1019">
        <w:trPr>
          <w:trHeight w:val="60"/>
          <w:jc w:val="center"/>
        </w:trPr>
        <w:tc>
          <w:tcPr>
            <w:tcW w:w="952" w:type="dxa"/>
            <w:vMerge/>
          </w:tcPr>
          <w:p w14:paraId="7E89BB06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04D8C799" w14:textId="5A3BFC7A" w:rsidR="007F2D65" w:rsidRPr="007F2D65" w:rsidRDefault="007F2D65" w:rsidP="007F2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Caspian issues and position of Kazakhstan</w:t>
            </w:r>
          </w:p>
        </w:tc>
        <w:tc>
          <w:tcPr>
            <w:tcW w:w="1070" w:type="dxa"/>
          </w:tcPr>
          <w:p w14:paraId="0B6DFA26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152234D0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F2D65" w:rsidRPr="00477B80" w14:paraId="43D5E8EC" w14:textId="77777777" w:rsidTr="00EB1019">
        <w:trPr>
          <w:trHeight w:val="60"/>
          <w:jc w:val="center"/>
        </w:trPr>
        <w:tc>
          <w:tcPr>
            <w:tcW w:w="952" w:type="dxa"/>
            <w:vMerge w:val="restart"/>
          </w:tcPr>
          <w:p w14:paraId="20267604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15</w:t>
            </w:r>
          </w:p>
        </w:tc>
        <w:tc>
          <w:tcPr>
            <w:tcW w:w="6947" w:type="dxa"/>
          </w:tcPr>
          <w:p w14:paraId="7E8A3950" w14:textId="3F2AD7AC" w:rsidR="007F2D65" w:rsidRPr="007F2D65" w:rsidRDefault="007F2D65" w:rsidP="007F2D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role of Kazakhstan in XXI century</w:t>
            </w:r>
          </w:p>
        </w:tc>
        <w:tc>
          <w:tcPr>
            <w:tcW w:w="1070" w:type="dxa"/>
          </w:tcPr>
          <w:p w14:paraId="17C5A54E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146362E7" w14:textId="77777777" w:rsidR="007F2D65" w:rsidRPr="00477B80" w:rsidRDefault="007F2D65" w:rsidP="007F2D65">
            <w:pPr>
              <w:rPr>
                <w:rFonts w:ascii="Times New Roman" w:hAnsi="Times New Roman"/>
              </w:rPr>
            </w:pPr>
          </w:p>
        </w:tc>
      </w:tr>
      <w:tr w:rsidR="007F2D65" w:rsidRPr="00477B80" w14:paraId="13E454C5" w14:textId="77777777" w:rsidTr="00EB1019">
        <w:trPr>
          <w:trHeight w:val="168"/>
          <w:jc w:val="center"/>
        </w:trPr>
        <w:tc>
          <w:tcPr>
            <w:tcW w:w="952" w:type="dxa"/>
            <w:vMerge/>
          </w:tcPr>
          <w:p w14:paraId="005577A3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69DB49C8" w14:textId="568CCD55" w:rsidR="007F2D65" w:rsidRPr="007F2D65" w:rsidRDefault="007F2D65" w:rsidP="007F2D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</w:t>
            </w: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Kazakhstan in the Modern System of IR.</w:t>
            </w:r>
          </w:p>
        </w:tc>
        <w:tc>
          <w:tcPr>
            <w:tcW w:w="1070" w:type="dxa"/>
          </w:tcPr>
          <w:p w14:paraId="1CAA65E3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50136A5D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F2D65" w:rsidRPr="00477B80" w14:paraId="76BB5ACA" w14:textId="77777777" w:rsidTr="00EB1019">
        <w:trPr>
          <w:jc w:val="center"/>
        </w:trPr>
        <w:tc>
          <w:tcPr>
            <w:tcW w:w="952" w:type="dxa"/>
          </w:tcPr>
          <w:p w14:paraId="3994BB05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19D7842A" w14:textId="269B5A71" w:rsidR="007F2D65" w:rsidRPr="007F2D65" w:rsidRDefault="007F2D65" w:rsidP="007F2D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Non- nuclear status of Kazakhstan, key non-nuclear </w:t>
            </w:r>
            <w:proofErr w:type="spellStart"/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iniatives</w:t>
            </w:r>
            <w:proofErr w:type="spellEnd"/>
            <w:r w:rsidRPr="007F2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Central Asian region simulation game)</w:t>
            </w:r>
          </w:p>
        </w:tc>
        <w:tc>
          <w:tcPr>
            <w:tcW w:w="1070" w:type="dxa"/>
          </w:tcPr>
          <w:p w14:paraId="7BF5EE76" w14:textId="77777777" w:rsidR="007F2D65" w:rsidRPr="007F2D65" w:rsidRDefault="007F2D65" w:rsidP="007F2D6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9" w:type="dxa"/>
          </w:tcPr>
          <w:p w14:paraId="24CA0F58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F2D65" w:rsidRPr="00477B80" w14:paraId="76EDDD1D" w14:textId="77777777" w:rsidTr="00EB1019">
        <w:trPr>
          <w:jc w:val="center"/>
        </w:trPr>
        <w:tc>
          <w:tcPr>
            <w:tcW w:w="952" w:type="dxa"/>
          </w:tcPr>
          <w:p w14:paraId="0C96DD97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</w:tcPr>
          <w:p w14:paraId="12BF940B" w14:textId="30E97798" w:rsidR="007F2D65" w:rsidRPr="007F2D65" w:rsidRDefault="007F2D65" w:rsidP="007F2D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D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Landmark control</w:t>
            </w:r>
          </w:p>
        </w:tc>
        <w:tc>
          <w:tcPr>
            <w:tcW w:w="1070" w:type="dxa"/>
          </w:tcPr>
          <w:p w14:paraId="5A9F2796" w14:textId="77777777" w:rsidR="007F2D65" w:rsidRPr="007F2D65" w:rsidRDefault="007F2D65" w:rsidP="007F2D6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9" w:type="dxa"/>
          </w:tcPr>
          <w:p w14:paraId="26BE8B2C" w14:textId="77777777" w:rsidR="007F2D65" w:rsidRPr="00477B80" w:rsidRDefault="007F2D65" w:rsidP="007F2D65">
            <w:pPr>
              <w:jc w:val="center"/>
              <w:rPr>
                <w:rFonts w:ascii="Times New Roman" w:hAnsi="Times New Roman"/>
              </w:rPr>
            </w:pPr>
            <w:r w:rsidRPr="00477B80">
              <w:rPr>
                <w:rFonts w:ascii="Times New Roman" w:hAnsi="Times New Roman"/>
              </w:rPr>
              <w:t>100</w:t>
            </w:r>
          </w:p>
        </w:tc>
      </w:tr>
    </w:tbl>
    <w:p w14:paraId="6345D79E" w14:textId="77777777" w:rsidR="00293B6B" w:rsidRDefault="00293B6B">
      <w:pPr>
        <w:jc w:val="center"/>
        <w:rPr>
          <w:sz w:val="24"/>
          <w:szCs w:val="24"/>
        </w:rPr>
      </w:pPr>
    </w:p>
    <w:p w14:paraId="096DB31A" w14:textId="77777777" w:rsidR="00293B6B" w:rsidRPr="007F2D65" w:rsidRDefault="00666C62">
      <w:pPr>
        <w:jc w:val="both"/>
        <w:rPr>
          <w:sz w:val="24"/>
          <w:szCs w:val="24"/>
          <w:lang w:val="en-US"/>
        </w:rPr>
      </w:pPr>
      <w:r w:rsidRPr="007F2D65">
        <w:rPr>
          <w:sz w:val="24"/>
          <w:szCs w:val="24"/>
          <w:lang w:val="en-US"/>
        </w:rPr>
        <w:t>Lecturer __________________________</w:t>
      </w:r>
    </w:p>
    <w:p w14:paraId="507C92BC" w14:textId="77777777" w:rsidR="00293B6B" w:rsidRPr="007F2D65" w:rsidRDefault="00293B6B">
      <w:pPr>
        <w:jc w:val="both"/>
        <w:rPr>
          <w:sz w:val="24"/>
          <w:szCs w:val="24"/>
          <w:lang w:val="en-US"/>
        </w:rPr>
      </w:pPr>
    </w:p>
    <w:p w14:paraId="5616092B" w14:textId="77777777" w:rsidR="00293B6B" w:rsidRPr="007F2D65" w:rsidRDefault="00666C62">
      <w:pPr>
        <w:jc w:val="both"/>
        <w:rPr>
          <w:color w:val="212121"/>
          <w:sz w:val="24"/>
          <w:szCs w:val="24"/>
          <w:highlight w:val="white"/>
          <w:lang w:val="en-US"/>
        </w:rPr>
      </w:pPr>
      <w:r w:rsidRPr="007F2D65">
        <w:rPr>
          <w:color w:val="212121"/>
          <w:sz w:val="24"/>
          <w:szCs w:val="24"/>
          <w:highlight w:val="white"/>
          <w:lang w:val="en-US"/>
        </w:rPr>
        <w:t>Head of the department________________________________</w:t>
      </w:r>
    </w:p>
    <w:p w14:paraId="266A8C6A" w14:textId="77777777" w:rsidR="00293B6B" w:rsidRPr="007F2D65" w:rsidRDefault="00293B6B">
      <w:pPr>
        <w:jc w:val="both"/>
        <w:rPr>
          <w:sz w:val="24"/>
          <w:szCs w:val="24"/>
          <w:lang w:val="en-US"/>
        </w:rPr>
      </w:pPr>
    </w:p>
    <w:p w14:paraId="60999785" w14:textId="77777777" w:rsidR="00293B6B" w:rsidRPr="003A0A24" w:rsidRDefault="00666C62">
      <w:pPr>
        <w:jc w:val="both"/>
        <w:rPr>
          <w:sz w:val="24"/>
          <w:szCs w:val="24"/>
          <w:lang w:val="en-US"/>
        </w:rPr>
      </w:pPr>
      <w:proofErr w:type="gramStart"/>
      <w:r w:rsidRPr="003A0A24">
        <w:rPr>
          <w:color w:val="212121"/>
          <w:sz w:val="24"/>
          <w:szCs w:val="24"/>
          <w:highlight w:val="white"/>
          <w:lang w:val="en-US"/>
        </w:rPr>
        <w:t>Chairman</w:t>
      </w:r>
      <w:proofErr w:type="gramEnd"/>
      <w:r w:rsidRPr="003A0A24">
        <w:rPr>
          <w:color w:val="212121"/>
          <w:sz w:val="24"/>
          <w:szCs w:val="24"/>
          <w:highlight w:val="white"/>
          <w:lang w:val="en-US"/>
        </w:rPr>
        <w:t xml:space="preserve"> of the method bureau of the faculty</w:t>
      </w:r>
      <w:r w:rsidRPr="003A0A24">
        <w:rPr>
          <w:sz w:val="24"/>
          <w:szCs w:val="24"/>
          <w:lang w:val="en-US"/>
        </w:rPr>
        <w:t>________________________</w:t>
      </w:r>
    </w:p>
    <w:p w14:paraId="7F56C16C" w14:textId="77777777" w:rsidR="00293B6B" w:rsidRPr="003A0A24" w:rsidRDefault="00293B6B">
      <w:pPr>
        <w:jc w:val="right"/>
        <w:rPr>
          <w:sz w:val="24"/>
          <w:szCs w:val="24"/>
          <w:lang w:val="en-US"/>
        </w:rPr>
      </w:pPr>
    </w:p>
    <w:p w14:paraId="3E4752F5" w14:textId="77777777" w:rsidR="00293B6B" w:rsidRPr="003A0A24" w:rsidRDefault="00293B6B">
      <w:pPr>
        <w:jc w:val="center"/>
        <w:rPr>
          <w:sz w:val="24"/>
          <w:szCs w:val="24"/>
          <w:lang w:val="en-US"/>
        </w:rPr>
      </w:pPr>
    </w:p>
    <w:sectPr w:rsidR="00293B6B" w:rsidRPr="003A0A24" w:rsidSect="00EB1019">
      <w:pgSz w:w="11906" w:h="16838"/>
      <w:pgMar w:top="1134" w:right="1558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7349B"/>
    <w:multiLevelType w:val="multilevel"/>
    <w:tmpl w:val="9EC2023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B33D08"/>
    <w:multiLevelType w:val="multilevel"/>
    <w:tmpl w:val="44C47D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7D31A7"/>
    <w:multiLevelType w:val="multilevel"/>
    <w:tmpl w:val="2116A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6B"/>
    <w:rsid w:val="001D54C3"/>
    <w:rsid w:val="00293B6B"/>
    <w:rsid w:val="00303F21"/>
    <w:rsid w:val="003A0A24"/>
    <w:rsid w:val="006214ED"/>
    <w:rsid w:val="00666C62"/>
    <w:rsid w:val="007F2D65"/>
    <w:rsid w:val="00A109EE"/>
    <w:rsid w:val="00D02C16"/>
    <w:rsid w:val="00E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1FD0B"/>
  <w15:docId w15:val="{31463455-E318-4CFD-96A1-97359C91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B101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B10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EB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si.kz/" TargetMode="External"/><Relationship Id="rId12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orda.kz/" TargetMode="External"/><Relationship Id="rId11" Type="http://schemas.openxmlformats.org/officeDocument/2006/relationships/hyperlink" Target="http://iwep.kz/" TargetMode="External"/><Relationship Id="rId5" Type="http://schemas.openxmlformats.org/officeDocument/2006/relationships/hyperlink" Target="http://www.mfa.kz;" TargetMode="External"/><Relationship Id="rId10" Type="http://schemas.openxmlformats.org/officeDocument/2006/relationships/hyperlink" Target="http://iwep.kz/files/attachments/article/2014-10-16/imep_3-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iakz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RLASP</dc:creator>
  <cp:lastModifiedBy>Жекенов Думан</cp:lastModifiedBy>
  <cp:revision>3</cp:revision>
  <dcterms:created xsi:type="dcterms:W3CDTF">2019-10-02T10:02:00Z</dcterms:created>
  <dcterms:modified xsi:type="dcterms:W3CDTF">2019-10-02T10:33:00Z</dcterms:modified>
</cp:coreProperties>
</file>